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888" w:rsidRPr="00BC4888" w:rsidRDefault="00BC4888" w:rsidP="00BC4888">
      <w:pPr>
        <w:jc w:val="center"/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42950" cy="93345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888" w:rsidRPr="00BC4888" w:rsidRDefault="00BC4888" w:rsidP="00BC4888">
      <w:pPr>
        <w:pStyle w:val="Textbody"/>
        <w:ind w:left="2124" w:firstLine="708"/>
        <w:jc w:val="both"/>
        <w:rPr>
          <w:rFonts w:ascii="Times New Roman" w:hAnsi="Times New Roman" w:cs="Times New Roman"/>
        </w:rPr>
      </w:pPr>
      <w:r w:rsidRPr="00BC4888">
        <w:rPr>
          <w:rFonts w:ascii="Times New Roman" w:hAnsi="Times New Roman" w:cs="Times New Roman"/>
          <w:b/>
        </w:rPr>
        <w:t>ESTADO DO CEARÁ</w:t>
      </w:r>
    </w:p>
    <w:p w:rsidR="00BC4888" w:rsidRPr="00BC4888" w:rsidRDefault="00BC4888" w:rsidP="00BC4888">
      <w:pPr>
        <w:pStyle w:val="Textbody"/>
        <w:ind w:left="2124" w:firstLine="708"/>
        <w:rPr>
          <w:rFonts w:ascii="Times New Roman" w:hAnsi="Times New Roman" w:cs="Times New Roman"/>
        </w:rPr>
      </w:pPr>
      <w:r w:rsidRPr="00BC4888">
        <w:rPr>
          <w:rFonts w:ascii="Times New Roman" w:hAnsi="Times New Roman" w:cs="Times New Roman"/>
          <w:b/>
        </w:rPr>
        <w:t>PODER JUDICIÁRIO</w:t>
      </w:r>
    </w:p>
    <w:p w:rsidR="00BC4888" w:rsidRPr="00BC4888" w:rsidRDefault="00BC4888" w:rsidP="00BC4888">
      <w:pPr>
        <w:pStyle w:val="Textbody"/>
        <w:jc w:val="center"/>
        <w:rPr>
          <w:rFonts w:ascii="Times New Roman" w:hAnsi="Times New Roman" w:cs="Times New Roman"/>
        </w:rPr>
      </w:pPr>
      <w:r w:rsidRPr="00BC4888">
        <w:rPr>
          <w:rFonts w:ascii="Times New Roman" w:hAnsi="Times New Roman" w:cs="Times New Roman"/>
          <w:b/>
        </w:rPr>
        <w:t>TRIBUNAL DE JUSTIÇA</w:t>
      </w:r>
    </w:p>
    <w:p w:rsidR="00BC4888" w:rsidRPr="00BC4888" w:rsidRDefault="00BC4888" w:rsidP="00BC4888">
      <w:pPr>
        <w:pStyle w:val="Textbody"/>
        <w:jc w:val="center"/>
        <w:rPr>
          <w:rFonts w:ascii="Times New Roman" w:hAnsi="Times New Roman" w:cs="Times New Roman"/>
        </w:rPr>
      </w:pPr>
      <w:r w:rsidRPr="00BC4888">
        <w:rPr>
          <w:rFonts w:ascii="Times New Roman" w:hAnsi="Times New Roman" w:cs="Times New Roman"/>
          <w:b/>
        </w:rPr>
        <w:t>2ª CÂMARA DE DIREITO PRIVADO</w:t>
      </w:r>
    </w:p>
    <w:p w:rsidR="00BC4888" w:rsidRPr="00BC4888" w:rsidRDefault="00BC4888" w:rsidP="00BC4888">
      <w:pPr>
        <w:pStyle w:val="Textbody"/>
        <w:jc w:val="both"/>
        <w:rPr>
          <w:rFonts w:ascii="Times New Roman" w:hAnsi="Times New Roman" w:cs="Times New Roman"/>
        </w:rPr>
      </w:pPr>
      <w:r w:rsidRPr="00BC4888">
        <w:rPr>
          <w:rFonts w:ascii="Times New Roman" w:hAnsi="Times New Roman" w:cs="Times New Roman"/>
          <w:b/>
        </w:rPr>
        <w:t>ROTEIRO DA 28ª SESSÃO ORDINÁRIA DE 12 DE AGOSTO DE 2026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1- APRECIAÇÃO E APROVAÇÃO DA ATA DA SESSÃO ORDINÁRIA Nº 27ª/2026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4888">
        <w:rPr>
          <w:rFonts w:ascii="Times New Roman" w:hAnsi="Times New Roman" w:cs="Times New Roman"/>
          <w:sz w:val="24"/>
          <w:szCs w:val="24"/>
        </w:rPr>
        <w:t>05/08/2026.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3. PROCESSOS EM QUE HOUVER ART. 942/CPC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4. PROCESSOS EM QUE HOUVER SUSTENTAÇÃO ORAL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5- PROCESSOS COM REQUERIMENTO DE PREFERÊNCIA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PROCESSOS COM VOTO VISTA</w:t>
      </w:r>
      <w:proofErr w:type="gram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- PROCESSOS EM PAUTA - PROCESSOS EXTRA PAUTA –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9- MANDADOS DE SEGURANÇA, HABEAS DATA, MANDADOS DE INJUNÇÃO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Os requerimentos das preferências legais Art. 92 § 2º deverão ser apresentados até o início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sessão de julgamento, prescindindo de qualquer formalidade.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Representante do MP: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Sra. Dra. LORAINE JACOB MOLINA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Representante da DP: Exmo. Sr. Dr. ANA TERESA BONIS CRUZ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Presidente 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. Sra.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MARIA DE FÁTIMA DE MELO LOUREIRO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Exmo. Sr. Des. Carlos Alberto Mendes Forte – Ausente por motivo de férias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Em Respondência o Exmo. Sr. Des. Paulo Airton Albuquerque Filho (Portaria 1728/2026)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Exmo. Sr. Des. Paulo Airton Albuquerque Filho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lastRenderedPageBreak/>
        <w:t xml:space="preserve">Exmo. Sr.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Lucena Segundo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SAJ - 210 PJE - 16 Sustentações Orais –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2 Pedido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de Preferência - 1 Pedidos de Vista –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– DES. CAF - 6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PAAF) - DES. PAAF 5 - DESA. MFL - 2 DES. ELS - 3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FICAM AS PARTES E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ADVOGADOS(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A) CIENTES NESTA SESSÃO ORDINÁRIA DE HOJE AOS 12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(DOZE) DE AGOSTO DE 2026 EM QUE OS PROCESSOS SUBMETIDOS AO SISTEMA DE VOTO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ANTECIPADO PROVISÓRIO COM VOTAÇÃO UNANIME AGORA SÃO CONSIDERADOS DEFINITIVOS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 ACORDO COM O VOTO DOS EMINENTES RELATORES. RESSALVANDO-SE OS QUE POSSUEM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REQUERIMENTOS DE PEDIDOS DE SUSTENTAÇÃO ORAL/PEDIDO DE VISTA, ENTRE OUTROS QUE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A CASO ESTEJAM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PENDENTES DE VOTAÇÃO.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4- PROCESSOS COM REQUERIMENTOS DE SUSTENTAÇÃO ORAL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4.1– Agravo de Instrumento Nº 3013479-59.2026.8.06.0000 Relator: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Des.Everardo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Agravante: Companhia Energética do Ceará -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Enel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Agravado: Maria Araújo Melo Lima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Rafael Barbosa (Agravada) OAB/CE 17 808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4.2– Apelação Nº 0252296 - 33.2024.8.06.0001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: Gabriel Aragão de Carvalho (autor)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: Caio Rafael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Evangelhista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Araújo e Outros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Promovidos)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Pedro Henrique Vale (Autor) OAB/SP 350 533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Angelica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Lopes (Promovidos) OAB/CE 23 484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lastRenderedPageBreak/>
        <w:t xml:space="preserve">4.3– Apelação Nº 0192667- 75.2017.8.06.0001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BR Empreendimentos Imobiliários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Apelado: João César Conde Rocha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Dra. Elaine Castro (Apelante) OAB/CE 25 316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Vambster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Uchôa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(Apelante) OAB/CE 30 436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Daniel Magalhães (Apelante) OAB/CE 49 744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Matheus de Carvalho (Apelante) OAB/CE 49 089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Thomas Silva (Apelante) OAB/CE 20 498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4.4– Apelação Nº 0207142- 89.2024.8.06.0001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Apelante: Vega S/A Transporte Urbano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Brisanet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Serviços de Telecomunicações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e Outros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Dra. Tatiana Borges (Apelante) OAB/CE 36 007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João Costa (Apelante) OAB/CE 51 616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Rafael Carneiro (Apelante) OAB/CE 17 275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4.5– Apelação Nº 0251658 - 34.2023.8.06.0001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Unibanco Holding S/A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Apelada: Maria Auxiliadora Feitosa Paes Pequeno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Eduardo Ferri (Apelante) OAB/CE 21 310 - 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4.6– Apelação Nº 3001684- 71.2025.8.06.0168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Banco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Consignado S/A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José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Valderi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do Carmo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lastRenderedPageBreak/>
        <w:t>Adv.: Dr. Eduardo Ferri (Apelante) OAB/CE 21 310 - 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4.7– Apelação Nº 0201252- 43.2022.8.06.0001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Banco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Itaucard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S/A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Espólio de Jane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Cle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Ricardo Pinheiro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Eduardo Ferri (Apelante) OAB/CE 21 310 - 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4.8– Apelação Nº 3001069-50.2025.8.06.0079 Relator: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Airton Lourenço Lopes Formiga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Banco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consignado S/A e outros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Eduardo Ferri (Apelado- Banco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consignado S/A) OAB/CE 21 310 - 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4.9– Agravo de Instrumento Nº 3008948-27.2026.8.06.0000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Agravante: Pedro Henrique Rabelo da Silva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Agravado: Montenegro Empreendimentos Imobiliários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Samuel de Oliveira (Agravante) OAB/CE 51 524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4.10– Agravo de Instrumento Nº 3011679-93.2026.8.06.0000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Des. CARLOS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Agravante: MCF – Administradora e Gerenciadora de Tecnologia e Serviços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Agravado: Claro S/A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Dra. Thais Medeiros (Agravante) OAB/CE 46 135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PROCESSOS ON LINE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4.11– Agravo de Instrumento Nº 3002876-24.2026.8.06.0000 Relator: Des. EVERARDO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lastRenderedPageBreak/>
        <w:t>Des.Paulo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Agravante: Francisco Rogério Farias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Agravado: João Teixeira Júnior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Tayane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Timbó (Agravante) OAB/CE 54 776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Clint Maia (Agravado) OAB/CE 41 443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4.12– Apelação Nº 3039725- 26.2025.8.06.0001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Layz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Veras de Melo e Outros (Autora)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Unibanco S/A outros (Promovido)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Dra. Luciana Barreto (Promovido) OAB/SE 6 780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4.13– Apelação Nº 0000986- 43.2009.8.06.0115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Banco do Nordeste do Brasil S/A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Deusimar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 Sousa Costa e Outros (Apelados)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Clint Maia (Apelados) OAB/CE 41 443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4.14– Apelação Nº 0000626 - 08.2007.8.06.0171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>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Thaíza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Cavalcante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Ricarte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e Outro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Apelado: Banco Bradesco S/A e Outro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Dr. Winston Clayton Lima (Apelante) OAB/RO 7 418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PROCESSOS ON LINE –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SEGREDO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DE JUSTIÇA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4.15– Agravo de Instrumento Nº 3009463-62.2026.8.06.0000 Relator: Des. EVERARDO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lastRenderedPageBreak/>
        <w:t>Des.Paulo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Agravante: J. A. P. P. (José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Aurino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Pinheiro Pereira)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Agravada: A. L. T. P. (Aída Louise Tavares Pereira)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Rep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F.T.T.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Pr="00BC4888">
        <w:rPr>
          <w:rFonts w:ascii="Times New Roman" w:hAnsi="Times New Roman" w:cs="Times New Roman"/>
          <w:sz w:val="24"/>
          <w:szCs w:val="24"/>
        </w:rPr>
        <w:t>Fca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Tatiely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Tavares)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Dra. Vitória Pinheiro (Agravada) OAB/CE 57 185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Seg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 Just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4.16– Agravo de Instrumento Nº 0621640-60.2026.8.06.0000 Relator: Des. EVERARDO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Des.Paulo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Agravante: D. A. da S. P. (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Deliane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Alves da Silva)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Agravado: M. J.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dos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A. A. (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Mard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Junior dos Anjos Almeida)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Ronaldo Moreira (Agravado) OAB/CE 52 138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Seg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de Just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5. PROCESSOS COM PEDIDOS DE PREFERÊNCIA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5.1– Embargos de Declaração Nº 0553086-61.2012.8.06.0001 Relator: Des. Paulo Airton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Resp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Des. CARLOS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.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Embargante: Isaias Vicente da Silva Júnior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Embargado: José Marques Araújo e Outros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Glauco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Cidrak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(Embargante) OAB/CE 11 743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Gilmara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Barbosa (Embargante) OAB/CE 13 461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5.2– Embargos de Declaração Nº 3006562-24.2026.8.06.0000 Relator: Des. EVERARDO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Fátima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Embargante: Banco do Brasil S/A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Embargada: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Luzanira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Maria de Andrade Gomes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Adv.: Dr. José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Welton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dos Santos (Embargada) OAB/SP 419 434 ON LINE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lastRenderedPageBreak/>
        <w:t>6. PROCESSOS COM PEDIDOS DE VISTA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6.1– Embargos de Declaração Nº 0631381-03.2021.8.06.0000 Relator: Des. Paulo Airton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. Fátima 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Embargante: Mito Comércio de Veículos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Embargado: Ana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Patricy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Queiroz de Souza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Adv.: Dra.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Resultado: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 xml:space="preserve">Resultado </w:t>
      </w:r>
      <w:proofErr w:type="gramStart"/>
      <w:r w:rsidRPr="00BC4888">
        <w:rPr>
          <w:rFonts w:ascii="Times New Roman" w:hAnsi="Times New Roman" w:cs="Times New Roman"/>
          <w:sz w:val="24"/>
          <w:szCs w:val="24"/>
        </w:rPr>
        <w:t>Final :</w:t>
      </w:r>
      <w:proofErr w:type="gramEnd"/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Em sessão de julgamento realizada em 03(três) de junho do corrente ano em votação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pelo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Sistema de voto antecipado Provisório o eminente Des.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 Lucena Segundo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pediu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vista dos autos para melhor exame da matéria, o pedido foi concedido e 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4888">
        <w:rPr>
          <w:rFonts w:ascii="Times New Roman" w:hAnsi="Times New Roman" w:cs="Times New Roman"/>
          <w:sz w:val="24"/>
          <w:szCs w:val="24"/>
        </w:rPr>
        <w:t>processo</w:t>
      </w:r>
      <w:proofErr w:type="gramEnd"/>
      <w:r w:rsidRPr="00BC4888">
        <w:rPr>
          <w:rFonts w:ascii="Times New Roman" w:hAnsi="Times New Roman" w:cs="Times New Roman"/>
          <w:sz w:val="24"/>
          <w:szCs w:val="24"/>
        </w:rPr>
        <w:t xml:space="preserve"> foi adiado.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Processos RETIRADOS DE MESA: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6.36-Apelação Cível 3006530-71.2024.8.06.0167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6.17-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Agravo-de-Instrumento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-3006474-83.2026.8.06.000-P/26/08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Processos RETIRADOS DE PAUTA: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* CONSIDERAÇÕES FINAIS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* ENCERRAMENTO DA SESSÃO – DECLARAR ENCERRADA A SESSÃO</w:t>
      </w:r>
    </w:p>
    <w:p w:rsidR="00BC4888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4888">
        <w:rPr>
          <w:rFonts w:ascii="Times New Roman" w:hAnsi="Times New Roman" w:cs="Times New Roman"/>
          <w:sz w:val="24"/>
          <w:szCs w:val="24"/>
        </w:rPr>
        <w:lastRenderedPageBreak/>
        <w:t>Des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 xml:space="preserve">, CAF – SAJ – 61 PJE </w:t>
      </w:r>
      <w:proofErr w:type="spellStart"/>
      <w:r w:rsidRPr="00BC488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C4888">
        <w:rPr>
          <w:rFonts w:ascii="Times New Roman" w:hAnsi="Times New Roman" w:cs="Times New Roman"/>
          <w:sz w:val="24"/>
          <w:szCs w:val="24"/>
        </w:rPr>
        <w:t>. MFL – SAJ – 10 PJE</w:t>
      </w:r>
    </w:p>
    <w:p w:rsidR="005A0BEB" w:rsidRPr="00BC4888" w:rsidRDefault="00BC4888" w:rsidP="00BC4888">
      <w:pPr>
        <w:rPr>
          <w:rFonts w:ascii="Times New Roman" w:hAnsi="Times New Roman" w:cs="Times New Roman"/>
          <w:sz w:val="24"/>
          <w:szCs w:val="24"/>
        </w:rPr>
      </w:pPr>
      <w:r w:rsidRPr="00BC4888">
        <w:rPr>
          <w:rFonts w:ascii="Times New Roman" w:hAnsi="Times New Roman" w:cs="Times New Roman"/>
          <w:sz w:val="24"/>
          <w:szCs w:val="24"/>
        </w:rPr>
        <w:t>Des. ELS – SAJ – 34 PJE Des. PAAF – SAJ – 43 PJE</w:t>
      </w:r>
    </w:p>
    <w:sectPr w:rsidR="005A0BEB" w:rsidRPr="00BC4888" w:rsidSect="005A0B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4888"/>
    <w:rsid w:val="005A0BEB"/>
    <w:rsid w:val="00BC4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B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C4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4888"/>
    <w:rPr>
      <w:rFonts w:ascii="Tahoma" w:hAnsi="Tahoma" w:cs="Tahoma"/>
      <w:sz w:val="16"/>
      <w:szCs w:val="16"/>
    </w:rPr>
  </w:style>
  <w:style w:type="paragraph" w:customStyle="1" w:styleId="Textbody">
    <w:name w:val="Text body"/>
    <w:uiPriority w:val="99"/>
    <w:rsid w:val="00BC4888"/>
    <w:pPr>
      <w:suppressAutoHyphens/>
      <w:autoSpaceDE w:val="0"/>
      <w:autoSpaceDN w:val="0"/>
      <w:adjustRightInd w:val="0"/>
      <w:spacing w:after="140" w:line="288" w:lineRule="auto"/>
      <w:textAlignment w:val="baseline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1330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Emília</dc:creator>
  <cp:lastModifiedBy>Emília</cp:lastModifiedBy>
  <cp:revision>1</cp:revision>
  <dcterms:created xsi:type="dcterms:W3CDTF">2026-08-11T22:16:00Z</dcterms:created>
  <dcterms:modified xsi:type="dcterms:W3CDTF">2026-08-11T22:20:00Z</dcterms:modified>
</cp:coreProperties>
</file>