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tabs>
          <w:tab w:val="clear" w:pos="720"/>
          <w:tab w:val="left" w:pos="738" w:leader="none"/>
          <w:tab w:val="left" w:pos="9625" w:leader="none"/>
        </w:tabs>
        <w:spacing w:before="243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8,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MARÇO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41" w:after="0"/>
        <w:ind w:left="143" w:right="153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20 de março (quarta- feira), do ano em curso, a partir das 14h.</w:t>
      </w:r>
    </w:p>
    <w:p>
      <w:pPr>
        <w:pStyle w:val="Corpodotexto"/>
        <w:spacing w:before="10" w:after="0"/>
        <w:ind w:left="0" w:right="0" w:hanging="0"/>
        <w:rPr>
          <w:rFonts w:ascii="Arial MT" w:hAnsi="Arial MT"/>
          <w:b w:val="false"/>
          <w:b w:val="false"/>
          <w:sz w:val="18"/>
        </w:rPr>
      </w:pPr>
      <w:r>
        <w:rPr>
          <w:rFonts w:ascii="Arial MT" w:hAnsi="Arial MT"/>
          <w:b w:val="false"/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5372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1pt;width:481.9pt;height:12.7pt" coordorigin="1133,242" coordsize="9638,254">
                <v:rect id="shape_0" ID="Textbox 4" path="m0,0l-2147483645,0l-2147483645,-2147483646l0,-2147483646xe" fillcolor="#bfbfbf" stroked="f" style="position:absolute;left:4492;top:242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lineRule="atLeast" w:line="500" w:before="5" w:after="0"/>
        <w:ind w:left="143" w:right="811" w:firstLine="872"/>
        <w:rPr/>
      </w:pPr>
      <w:r>
        <w:rPr>
          <w:color w:val="000000"/>
          <w:shd w:fill="CCCCCC" w:val="clear"/>
        </w:rPr>
        <w:t>HABEAS CORPUS DA RELATORIA DA DESA. VANJA FONTENELE PONTES</w:t>
      </w:r>
      <w:r>
        <w:rPr>
          <w:color w:val="000000"/>
        </w:rPr>
        <w:t xml:space="preserve"> 01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0622331-45.2024.8.06.0000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0622581-78.2024.8.06.0000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Edmagno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Everaldo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0622912-60.2024.8.06.0000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Silvestre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0623160-26.2024.8.06.0000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Caetano.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Raliton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41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0623302-30.2024.8.06.0000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Albano.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Jhonatas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0622124-46.2024.8.06.0000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CROATÁ.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0622632-89.2024.8.06.0000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Max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0623054-64.2024.8.06.0000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MULUNGU.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Nicole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Furtado.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Mulungu.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0623184-54.2024.8.06.0000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Badalamenti.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Páscoa.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1410" w:firstLine="1504"/>
        <w:rPr/>
      </w:pPr>
      <w:r>
        <w:rPr>
          <w:color w:val="000000"/>
          <w:shd w:fill="BFBFBF" w:val="clear"/>
        </w:rPr>
        <w:t>HABEAS CORPUS DA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2"/>
          <w:shd w:fill="BFBFBF" w:val="clear"/>
        </w:rPr>
        <w:t xml:space="preserve"> </w:t>
      </w:r>
      <w:r>
        <w:rPr>
          <w:color w:val="000000"/>
          <w:shd w:fill="BFBFBF" w:val="clear"/>
        </w:rPr>
        <w:t>DO DES. SÉRGIO PARENTE</w:t>
      </w:r>
      <w:r>
        <w:rPr>
          <w:color w:val="000000"/>
        </w:rPr>
        <w:t xml:space="preserve"> 10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0636991-78.2023.8.06.0000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CRUZ.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Portela.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0637216-98.2023.8.06.0000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0621430-77.2024.8.06.0000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Larisse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Isabelle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Amorim.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0621532-02.2024.8.06.0000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0621909-70.2024.8.06.0000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ITAREMA.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Isabelle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Tallysson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0622164-28.2024.8.06.0000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4" w:leader="none"/>
        </w:tabs>
        <w:spacing w:lineRule="auto" w:line="240" w:before="76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0622328-90.2024.8.06.0000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Hélder Ribeiro 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Albuquerque, Rafael Ramon Silva 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Achoa e Priscila Coelho Marques.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0622358-28.2024.8.06.0000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7" w:after="0"/>
        <w:ind w:left="0" w:right="0" w:hanging="0"/>
        <w:rPr/>
      </w:pPr>
      <w:r>
        <w:rPr/>
      </w:r>
    </w:p>
    <w:p>
      <w:pPr>
        <w:pStyle w:val="Corpodotexto"/>
        <w:spacing w:lineRule="atLeast" w:line="500"/>
        <w:ind w:left="143" w:right="811" w:firstLine="798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CASTRO</w:t>
      </w:r>
      <w:r>
        <w:rPr>
          <w:color w:val="000000"/>
        </w:rPr>
        <w:t xml:space="preserve"> 18 – HABEAS CORPUS Nº 0636629-76.2023.8.06.0000 DA COMARCA DE ICAPUÍ.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Quirino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Neves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Cosmo.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Icapuí.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0621724-32.2024.8.06.0000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0622339-22.2024.8.06.0000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0622812-08.2024.8.06.0000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0622924-74.2024.8.06.0000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Sena.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0623017-37.2024.8.06.0000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Francinaldo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0623025-14.2024.8.06.0000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Dionas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0623157-71.2024.8.06.0000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0623232-13.2024.8.06.0000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Ericson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0623235-65.2024.8.06.0000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Glauton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Monteiro.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Celestino.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0623283-24.2024.8.06.0000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500" w:before="6" w:after="0"/>
        <w:ind w:left="143" w:right="811" w:firstLine="936"/>
        <w:rPr/>
      </w:pPr>
      <w:r>
        <w:rPr>
          <w:color w:val="000000"/>
          <w:shd w:fill="CCCCCC" w:val="clear"/>
        </w:rPr>
        <w:t>HABEAS CORPUS DA RELATORIA DO DES. BENEDITO HÉLDER IBIAPINA</w:t>
      </w:r>
      <w:r>
        <w:rPr>
          <w:color w:val="000000"/>
        </w:rPr>
        <w:t xml:space="preserve"> 29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0621010-72.2024.8.06.0000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AMONTADA.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0621051-39.2024.8.06.0000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PACOTI.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Pacoti.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0621194-28.2024.8.06.0000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Niefson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Valle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Taynara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Bastos.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Welder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0621196-95.2024.8.06.0000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Niefson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Valle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Taynara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Bastos.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Welvis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0621664-59.2024.8.06.0000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Eloisio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Maramaldo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Gouveia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Eloisio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Gouveia.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0621841-23.2024.8.06.0000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CAPISTRANO.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0622005-85.2024.8.06.0000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Edielson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0622412-91.2024.8.06.0000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Thamiris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0622753-20.2024.8.06.0000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0622872-78.2024.8.06.0000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PARACURU.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Jonata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0622917-82.2024.8.06.0000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Ihúna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0623021-74.2024.8.06.0000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Raul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0623115-22.2024.8.06.0000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Kauê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ind w:left="0" w:right="29" w:hanging="0"/>
        <w:jc w:val="center"/>
        <w:rPr/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2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8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4"/>
        <w:gridCol w:w="870"/>
        <w:gridCol w:w="401"/>
        <w:gridCol w:w="1062"/>
      </w:tblGrid>
      <w:tr>
        <w:trPr>
          <w:trHeight w:val="1630" w:hRule="atLeast"/>
        </w:trPr>
        <w:tc>
          <w:tcPr>
            <w:tcW w:w="7404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42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03.2019.8.06.0001/50000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Esdras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Gomes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dos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Santos.</w:t>
            </w:r>
          </w:p>
          <w:p>
            <w:pPr>
              <w:pStyle w:val="TableParagraph"/>
              <w:widowControl w:val="false"/>
              <w:spacing w:lineRule="auto" w:line="240" w:before="1" w:after="0"/>
              <w:ind w:left="50" w:right="1273" w:hanging="0"/>
              <w:rPr>
                <w:b/>
                <w:b/>
                <w:sz w:val="22"/>
              </w:rPr>
            </w:pPr>
            <w:r>
              <w:rPr>
                <w:rFonts w:ascii="Arial MT" w:hAnsi="Arial MT"/>
                <w:sz w:val="22"/>
              </w:rPr>
              <w:t xml:space="preserve">Def. Público: Defensoria Pública do Estado do Ceará. </w:t>
            </w:r>
            <w:r>
              <w:rPr>
                <w:b/>
                <w:sz w:val="22"/>
              </w:rPr>
              <w:t xml:space="preserve">Embargado: </w:t>
            </w:r>
            <w:r>
              <w:rPr>
                <w:rFonts w:ascii="Arial MT" w:hAnsi="Arial MT"/>
                <w:sz w:val="22"/>
              </w:rPr>
              <w:t xml:space="preserve">Ministério Público do Estado do Ceará. </w:t>
            </w:r>
            <w:r>
              <w:rPr>
                <w:b/>
                <w:sz w:val="22"/>
              </w:rPr>
              <w:t>Relatora: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PONTES.</w:t>
            </w:r>
          </w:p>
        </w:tc>
        <w:tc>
          <w:tcPr>
            <w:tcW w:w="870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1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0101636-</w:t>
            </w:r>
          </w:p>
        </w:tc>
      </w:tr>
      <w:tr>
        <w:trPr>
          <w:trHeight w:val="1759" w:hRule="atLeast"/>
        </w:trPr>
        <w:tc>
          <w:tcPr>
            <w:tcW w:w="7404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43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96.2021.8.06.0151/50000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QUIXADÁ.</w:t>
            </w:r>
          </w:p>
          <w:p>
            <w:pPr>
              <w:pStyle w:val="TableParagraph"/>
              <w:widowControl w:val="false"/>
              <w:spacing w:lineRule="auto" w:line="240"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Embargantes: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Jean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dos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Santos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Lima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Torres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Pereira</w:t>
            </w:r>
            <w:r>
              <w:rPr>
                <w:rFonts w:ascii="Arial MT" w:hAnsi="Arial MT"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Neto. Advogado: Marcos Aurélio Pinheiro Moura.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70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1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0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auto" w:line="240" w:before="112" w:after="0"/>
              <w:ind w:left="3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0052953-</w:t>
            </w:r>
          </w:p>
        </w:tc>
      </w:tr>
      <w:tr>
        <w:trPr>
          <w:trHeight w:val="1641" w:hRule="atLeast"/>
        </w:trPr>
        <w:tc>
          <w:tcPr>
            <w:tcW w:w="7404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APELAÇÃO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47.2020.8.06.0161/50000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SANTANA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ACARAÚ.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Jonantha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Elton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Marques.</w:t>
            </w:r>
          </w:p>
          <w:p>
            <w:pPr>
              <w:pStyle w:val="TableParagraph"/>
              <w:widowControl w:val="false"/>
              <w:spacing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1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Alan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Carvalho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Cisne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Antônio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Moacir</w:t>
            </w:r>
            <w:r>
              <w:rPr>
                <w:rFonts w:ascii="Arial MT" w:hAnsi="Arial MT"/>
                <w:spacing w:val="-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Félix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Rodrigues.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870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01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0" w:right="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auto" w:line="240" w:before="123" w:after="0"/>
              <w:ind w:left="3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0050441-</w:t>
            </w:r>
          </w:p>
        </w:tc>
      </w:tr>
    </w:tbl>
    <w:p>
      <w:pPr>
        <w:pStyle w:val="Corpodotexto"/>
        <w:spacing w:before="1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6" w:leader="none"/>
        </w:tabs>
        <w:spacing w:lineRule="exact" w:line="252" w:before="1" w:after="0"/>
        <w:ind w:left="486" w:right="0" w:hanging="34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/>
        <w:rPr/>
      </w:pPr>
      <w:r>
        <w:rPr/>
        <w:t>0055024-91.2021.8.06.0112/50001</w:t>
      </w:r>
      <w:r>
        <w:rPr>
          <w:spacing w:val="-11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JUAZEIRO</w:t>
      </w:r>
      <w:r>
        <w:rPr>
          <w:spacing w:val="-9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>
          <w:spacing w:val="-2"/>
        </w:rPr>
        <w:t>NORTE.</w:t>
      </w:r>
    </w:p>
    <w:p>
      <w:pPr>
        <w:pStyle w:val="Normal"/>
        <w:spacing w:before="1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 xml:space="preserve">Elder Daniel Felipe Teixeira. Advogado: Arnaldo Mascarenhas Arraes Lage.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53" w:after="0"/>
        <w:ind w:left="0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auto" w:line="240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0200372-</w:t>
      </w:r>
    </w:p>
    <w:p>
      <w:pPr>
        <w:pStyle w:val="Corpodotexto"/>
        <w:spacing w:lineRule="exact" w:line="252" w:before="1" w:after="0"/>
        <w:rPr/>
      </w:pPr>
      <w:r>
        <w:rPr/>
        <w:t>27.2022.8.06.0300/50000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JAGUARUANA.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Kelson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before="1" w:after="0"/>
        <w:ind w:left="143" w:right="366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exact" w:line="252" w:before="231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0235884-</w:t>
      </w:r>
    </w:p>
    <w:p>
      <w:pPr>
        <w:pStyle w:val="Corpodotexto"/>
        <w:spacing w:lineRule="exact" w:line="252"/>
        <w:rPr/>
      </w:pPr>
      <w:r>
        <w:rPr/>
        <w:t>61.2023.8.06.0001/50000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Oliveira. Advogado: Marcelo Rodrigues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6" w:leader="none"/>
        </w:tabs>
        <w:spacing w:lineRule="auto" w:line="240" w:before="0" w:after="0"/>
        <w:ind w:left="486" w:right="0" w:hanging="34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 w:before="1" w:after="0"/>
        <w:rPr/>
      </w:pPr>
      <w:r>
        <w:rPr/>
        <w:t>0000469-09.2020.8.06.0000/50000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PACATUBA.</w:t>
      </w:r>
    </w:p>
    <w:p>
      <w:pPr>
        <w:pStyle w:val="Normal"/>
        <w:spacing w:before="0" w:after="0"/>
        <w:ind w:left="143" w:right="27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Misael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Moreira. Advogado: José Hélio Arruda Barroso.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6" w:leader="none"/>
        </w:tabs>
        <w:spacing w:lineRule="auto" w:line="240" w:before="76" w:after="0"/>
        <w:ind w:left="486" w:right="0" w:hanging="343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 w:before="1" w:after="0"/>
        <w:rPr/>
      </w:pPr>
      <w:r>
        <w:rPr/>
        <w:t>0000469-09.2020.8.06.0000/50001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PACATUBA.</w:t>
      </w:r>
    </w:p>
    <w:p>
      <w:pPr>
        <w:pStyle w:val="Normal"/>
        <w:spacing w:before="0" w:after="0"/>
        <w:ind w:left="143" w:right="390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Humberto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Pereira. Advogado: Francisco Felipe Macêdo Lima.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0000249-69.2024.8.06.0000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 Mulher da Comarca de Sobral.</w:t>
      </w:r>
    </w:p>
    <w:p>
      <w:pPr>
        <w:pStyle w:val="Normal"/>
        <w:spacing w:before="0" w:after="0"/>
        <w:ind w:left="143" w:right="27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Sobral. Terceiro: A. C. R. B.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28/02/2024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rPr/>
      </w:pPr>
      <w:r>
        <w:rPr/>
        <w:t>01</w:t>
      </w:r>
      <w:r>
        <w:rPr>
          <w:spacing w:val="-6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0286686-34.2021.8.06.0001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Ranerson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Ferreira,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Baptista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tabs>
          <w:tab w:val="clear" w:pos="720"/>
          <w:tab w:val="left" w:pos="6525" w:leader="none"/>
        </w:tabs>
        <w:spacing w:lineRule="exact" w:line="252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4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3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spacing w:before="253" w:after="0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08/2024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08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20/03/2024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0" w:right="0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8004264-73.2023.8.06.0001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Pires. Advogado: Jonatas Coutinho Campelo.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0006549-27.2007.8.06.0167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Antônio Alves de Oliveira.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8000232-59.2022.8.06.0001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Júlio de Sousa Pinto.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Joventino.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0039846-76.2023.8.06.0001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Amaury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0196272-58.2019.8.06.0001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0217219-31.2022.8.06.0001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141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Aldenor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Paixão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Menezes. Advogado: Ítalo Holanda da Costa.</w:t>
      </w:r>
    </w:p>
    <w:p>
      <w:pPr>
        <w:pStyle w:val="Normal"/>
        <w:spacing w:before="0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Wender Carlos Bezerra.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Benjamim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 xml:space="preserve">Viana.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José Ari Andrade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Alice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Felipe.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Edmário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Normal"/>
        <w:spacing w:before="0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Claudinei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Duarte. Advogada: Jacqueline Chaves Bessa.</w:t>
      </w:r>
    </w:p>
    <w:p>
      <w:pPr>
        <w:pStyle w:val="Normal"/>
        <w:spacing w:before="0" w:after="0"/>
        <w:ind w:left="143" w:right="142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 xml:space="preserve">Recorridos: </w:t>
      </w:r>
      <w:r>
        <w:rPr>
          <w:rFonts w:ascii="Arial MT" w:hAnsi="Arial MT"/>
          <w:sz w:val="22"/>
        </w:rPr>
        <w:t>Kerssi Dhone Coelho da Silva, José Adelbran Gomes do Nascimento, Francisco Lucas da Silva Maciel, Camila de Andrade Freitas, Matheus Felipe Braga Rodrigues e Elmo Leilson do Nascimento.</w:t>
      </w:r>
    </w:p>
    <w:p>
      <w:pPr>
        <w:pStyle w:val="Normal"/>
        <w:spacing w:lineRule="exact" w:line="252" w:before="1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0002383-38.2015.8.06.0177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UMIRIM.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390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Ibiapina. Advogada: Priscila Sousa de Oliveira.</w:t>
      </w:r>
    </w:p>
    <w:p>
      <w:pPr>
        <w:pStyle w:val="Corpodotexto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0016305-19.2023.8.06.0064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Jamile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Rolim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0006567-04.2018.8.06.0057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Passos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Amorim.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1" w:after="0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0000986-84.2018.8.06.0064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390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Santos. Advogado: Francisco Evandro 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76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0003627-49.2014.8.06.0108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Pereira. Advogado: José Anderson Amâncio de 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0293842-39.2022.8.06.0001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0000917-78.2019.8.06.0044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Andreia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Soléria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Góes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0050163-68.2020.8.06.0089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before="0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Reinaldo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Santos. Advogado: José Augusto Neto.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Firmiano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0203338-26.2023.8.06.0300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Erinaldo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0239558-18.2021.8.06.0001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Natanael de Medeiros.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Vanessa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Venâncio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0258206-75.2023.8.06.0001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Recorrida: </w:t>
      </w:r>
      <w:r>
        <w:rPr>
          <w:rFonts w:ascii="Arial MT" w:hAnsi="Arial MT"/>
          <w:sz w:val="22"/>
        </w:rPr>
        <w:t>Flábio Epifânio da Silva. Advogada: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Castro.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0202014-16.2023.8.06.0101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57"/>
          <w:sz w:val="22"/>
        </w:rPr>
        <w:t xml:space="preserve"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Ceará).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0033411-48.2010.8.06.0064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 xml:space="preserve"> Passos.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0200163-89.2022.8.06.0031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0005711-97.2014.8.06.0051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Honório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Wantuil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2"/>
          <w:sz w:val="22"/>
        </w:rPr>
        <w:t xml:space="preserve"> Holz.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0232897-86.2022.8.06.0001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376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Thalison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0294552-59.2022.8.06.0001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7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França. Advogado: Francisco Ramon Parente 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0034157-22.2021.8.06.0001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before="0" w:after="0"/>
        <w:ind w:left="143" w:right="324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Regiane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Castro. Def. Público: Defensoria Pública do Estado do Ceará.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0225948-17.2020.8.06.0001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Hítalo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0000690-86.2018.8.06.0153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before="1" w:after="0"/>
        <w:ind w:left="143" w:right="548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Valentim Pereira da Silva. Defensor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Jeane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0241774-78.2023.8.06.0001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0240535-73.2022.8.06.0001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0200093-95.2023.8.06.0303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ARACOIABA.</w:t>
      </w:r>
    </w:p>
    <w:p>
      <w:pPr>
        <w:pStyle w:val="Normal"/>
        <w:spacing w:before="1" w:after="0"/>
        <w:ind w:left="143" w:right="200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0021452-21.2023.8.06.0001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Bosford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before="1" w:after="0"/>
        <w:ind w:left="143" w:right="811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Garcez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Júnior. Assistente: Maciel Construções e Terraplanagens Ltda.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Erionaldo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Menezes.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APELAÇÃO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0202675-77.2023.8.06.0300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GONÇALO DO 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0224878-62.2020.8.06.0001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0004529-43.2013.8.06.0138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Nazareno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Noberto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Sousa. Advogado: Brayan Theo Milhome Lima.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8003945-76.2021.8.06.0001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Ergoges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Gomes. Advogado: Jonatas Coutinho Campelo.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8000736-36.2020.8.06.0001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</w:t>
      </w:r>
    </w:p>
    <w:p>
      <w:pPr>
        <w:pStyle w:val="Normal"/>
        <w:spacing w:before="0" w:after="0"/>
        <w:ind w:left="143" w:right="503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Jonathan da Silva Carlos.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0001311-90.2014.8.06.0196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Lenno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Clenilton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0002977-18.2015.8.06.0059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CARIRIAÇU.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53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João Leite Costa Júnior. Defensor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Júnior.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0001046-95.2000.8.06.0126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MOMBAÇA.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Gilmar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Nayara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0205218-11.2022.8.06.0293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0010354-62.2020.8.06.0092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pStyle w:val="Normal"/>
        <w:spacing w:before="1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Francisco Bruno Araújo da Silva. Advogado: Antônio Valdônio de Oliveira Brito.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0239935-18.2023.8.06.0001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Cilas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0210475-54.2021.8.06.0001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8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Vinícius Cauã Cunha dos Santos. Advogado: Francisco Valdone Anchieta Arrais.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0110453-61.2016.8.06.0001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0200158-23.2023.8.06.0293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45"/>
      <w:numFmt w:val="decimal"/>
      <w:lvlText w:val="%1"/>
      <w:lvlJc w:val="left"/>
      <w:pPr>
        <w:tabs>
          <w:tab w:val="num" w:pos="0"/>
        </w:tabs>
        <w:ind w:left="489" w:hanging="346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3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9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1"/>
      <w:numFmt w:val="decimal"/>
      <w:lvlText w:val="%1"/>
      <w:lvlJc w:val="left"/>
      <w:pPr>
        <w:tabs>
          <w:tab w:val="num" w:pos="0"/>
        </w:tabs>
        <w:ind w:left="437" w:hanging="294"/>
      </w:pPr>
      <w:rPr>
        <w:sz w:val="22"/>
        <w:spacing w:val="-13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8" w:hanging="2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6" w:hanging="2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4" w:hanging="2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2" w:hanging="2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1" w:hanging="2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9" w:hanging="2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7" w:hanging="2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5" w:hanging="294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2"/>
      <w:ind w:left="5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28</Pages>
  <Words>4425</Words>
  <Characters>26374</Characters>
  <CharactersWithSpaces>30299</CharactersWithSpaces>
  <Paragraphs>513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2026-04-01T00:31:53Z</dcterms:created>
  <dc:creator>Victória Castro</dc:creator>
  <dc:description/>
  <dc:language>pt-BR</dc:language>
  <cp:lastModifiedBy/>
  <dcterms:modified xsi:type="dcterms:W3CDTF">2026-04-01T00:31:53Z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2024-03-18T00:00:00Z</vt:filetime>
  </property>
  <property fmtid="{D5CDD505-2E9C-101B-9397-08002B2CF9AE}" pid="5" name="Producer">
    <vt:lpwstr>LibreOffice 7.1</vt:lpwstr>
  </property>
</Properties>
</file>