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1320" cy="5238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83" w:after="0"/>
        <w:ind w:left="0" w:right="0" w:hanging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tulo1"/>
        <w:ind w:left="3600" w:right="3607" w:hanging="2"/>
        <w:rPr/>
      </w:pPr>
      <w:r>
        <w:rPr/>
        <w:t>ESTADO DO CEARÁ PODER JUDICIÁRIO TRIBUNAL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JUSTIÇA</w:t>
      </w:r>
    </w:p>
    <w:p>
      <w:pPr>
        <w:pStyle w:val="Normal"/>
        <w:spacing w:before="0" w:after="0"/>
        <w:ind w:left="-1" w:right="9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SEGUNDA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CÂMARA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CRIMINAL</w:t>
      </w:r>
    </w:p>
    <w:p>
      <w:pPr>
        <w:pStyle w:val="Corpodotexto"/>
        <w:tabs>
          <w:tab w:val="clear" w:pos="720"/>
          <w:tab w:val="left" w:pos="706" w:leader="none"/>
          <w:tab w:val="left" w:pos="9625" w:leader="none"/>
        </w:tabs>
        <w:spacing w:before="275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19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JUNHO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 xml:space="preserve">- </w:t>
      </w:r>
      <w:r>
        <w:rPr>
          <w:color w:val="000000"/>
          <w:spacing w:val="-2"/>
          <w:shd w:fill="CCCCCC" w:val="clear"/>
        </w:rPr>
        <w:t>HÍBRIDA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Normal"/>
        <w:spacing w:before="0" w:after="0"/>
        <w:ind w:left="143" w:right="151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12 de junho (quarta- feira), do ano em curso, a partir das 14h.</w:t>
      </w:r>
    </w:p>
    <w:p>
      <w:pPr>
        <w:pStyle w:val="Corpodotexto"/>
        <w:spacing w:before="10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20765" cy="16065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0200"/>
                          <a:chOff x="719280" y="160560"/>
                          <a:chExt cx="6120000" cy="160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0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65pt;width:481.9pt;height:12.6pt" coordorigin="1133,253" coordsize="9638,252">
                <v:rect id="shape_0" ID="Textbox 4" path="m0,0l-2147483645,0l-2147483645,-2147483646l0,-2147483646xe" fillcolor="#bfbfbf" stroked="f" style="position:absolute;left:4492;top:253;width:2922;height:25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lineRule="atLeast" w:line="500" w:before="7" w:after="0"/>
        <w:ind w:left="143" w:right="753" w:firstLine="872"/>
        <w:rPr/>
      </w:pPr>
      <w:r>
        <w:rPr>
          <w:color w:val="000000"/>
          <w:shd w:fill="CCCCCC" w:val="clear"/>
        </w:rPr>
        <w:t>HABEAS CORPUS DA RELATORIA DA DESA. VANJA FONTENELE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0627318-27.2024.8.06.0000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Cordeiro.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Wedra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0627422-19.2024.8.06.0000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Albuquerque,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 xml:space="preserve">Coelho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Talyta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Modesto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Januário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0627434-33.2024.8.06.0000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Danyele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Icó.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0627469-90.2024.8.06.0000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Taian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 xml:space="preserve"> Raulino.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0628141-98.2024.8.06.0000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URUBURETAMA.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Eliennay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Elidier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0628320-32.2024.8.06.0000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Rildo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tabs>
          <w:tab w:val="clear" w:pos="720"/>
          <w:tab w:val="left" w:pos="6499" w:leader="none"/>
        </w:tabs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T.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0628343-75.2024.8.06.0000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Leiliane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0628345-45.2024.8.06.0000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0628375-80.2024.8.06.0000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Wlisses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753" w:firstLine="73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PARENTE</w:t>
      </w:r>
      <w:r>
        <w:rPr>
          <w:color w:val="000000"/>
        </w:rPr>
        <w:t xml:space="preserve"> 10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0622932-51.2024.8.06.0000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HORIZONTE.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Heverton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0624761-67.2024.8.06.0000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Edilânia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0626146-50.2024.8.06.0000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Iranete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0626221-89.2024.8.06.0000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Raphael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Thalia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Conde.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Deivisson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Lessa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Batalha.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0627062-84.2024.8.06.0000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0627099-14.2024.8.06.0000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0627394-51.2024.8.06.0000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Moita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0627449-02.2024.8.06.0000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0627472-45.2024.8.06.0000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Taynar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Benevenuto.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0627473-30.2024.8.06.0000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0627502-80.2024.8.06.0000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0627576-37.2024.8.06.0000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0628237-16.2024.8.06.0000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0626458-26.2024.8.06.0000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Bisneto.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0626720-73.2024.8.06.0000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Wasinhgton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G.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0627689-88.2024.8.06.0000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Eliziano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0627976-51.2024.8.06.0000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Larissa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U.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0628012-93.2024.8.06.0000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auto" w:line="458"/>
        <w:ind w:left="1079" w:right="950" w:hanging="936"/>
        <w:rPr/>
      </w:pPr>
      <w:r>
        <w:rPr/>
        <w:t xml:space="preserve">Relator: Exmo. Sr. Des. FRANCISCO EDUARDO TORQUATO SCORSAFAVA. </w:t>
      </w: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0636686-94.2023.8.06.0000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0624084-37.2024.8.06.0000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Solon.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0624847-38.2024.8.06.0000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Ipu.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0624917-55.2024.8.06.0000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0625097-71.2024.8.06.0000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0625814-83.2024.8.06.0000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DEBREJO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4" w:leader="none"/>
        </w:tabs>
        <w:spacing w:lineRule="auto" w:line="240" w:before="76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0000489-58.2024.8.06.0000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Anderson da Silva Soares, Giovanny Júnior Rodrigues de Aquino e Mateus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Araújo Ricarte.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Aliny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0626280-77.2024.8.06.0000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0626425-36.2024.8.06.0000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Guarany.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8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0626430-58.2024.8.06.0000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Sebastiana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0626552-71.2024.8.06.0000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Francileudo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0626592-53.2024.8.06.0000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0626699-97.2024.8.06.0000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Diana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Joanderson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0626751-93.2024.8.06.0000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Madson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tabs>
          <w:tab w:val="clear" w:pos="720"/>
          <w:tab w:val="left" w:pos="6539" w:leader="none"/>
        </w:tabs>
        <w:spacing w:before="1" w:after="0"/>
        <w:ind w:left="143" w:right="4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Francisco Jardeson Silva Brito.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0626795-15.2024.8.06.0000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Castro,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Nandoval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Loiola,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Brauna Bruno Sales e Bruno Nascimento Salgueiro.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Coelho.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0626837-64.2024.8.06.0000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Edna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0626983-08.2024.8.06.0000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0627091-37.2024.8.06.0000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AURORA.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Claudiano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Bianka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Monarielly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Aurora.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0627170-16.2024.8.06.0000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Weyve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0627445-62.2024.8.06.0000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Deglauci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Crateús.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0627411-87.2024.8.06.0000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CARIRIAÇU.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Firmino.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Caririaçu.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0627606-72.2024.8.06.0000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0627616-19.2024.8.06.0000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Kayron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0628250-15.2024.8.06.0000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Marcelo Brandão, Sônia Marina Chacon Brandão e Bruno Chacon Brandão e Amanda Chacon Brandão.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V.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sectPr>
          <w:type w:val="nextPage"/>
          <w:pgSz w:w="11906" w:h="16838"/>
          <w:pgMar w:left="992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0628629-53.2024.8.06.0000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Umbelino.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09" w:after="0"/>
        <w:ind w:left="0" w:right="0" w:hanging="0"/>
        <w:rPr/>
      </w:pPr>
      <w:r>
        <w:rPr/>
      </w:r>
    </w:p>
    <w:p>
      <w:pPr>
        <w:pStyle w:val="Corpodotexto"/>
        <w:spacing w:before="1" w:after="0"/>
        <w:ind w:left="0" w:right="29" w:hanging="0"/>
        <w:jc w:val="center"/>
        <w:rPr/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53" w:after="0"/>
        <w:ind w:left="2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6" w:leader="none"/>
        </w:tabs>
        <w:spacing w:lineRule="exact" w:line="252" w:before="0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/>
        <w:rPr/>
      </w:pPr>
      <w:r>
        <w:rPr/>
        <w:t>0010027-92.2020.8.06.0068/50000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CHOROZINHO.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Francisco André Alves da Silva. Advogado: Phablo Henrik Pinheiro do Carmo.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0034477-</w:t>
      </w:r>
    </w:p>
    <w:p>
      <w:pPr>
        <w:pStyle w:val="Corpodotexto"/>
        <w:spacing w:lineRule="exact" w:line="252" w:before="1" w:after="0"/>
        <w:rPr/>
      </w:pPr>
      <w:r>
        <w:rPr/>
        <w:t>82.2015.8.06.0001/50000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França.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0264806-</w:t>
      </w:r>
    </w:p>
    <w:p>
      <w:pPr>
        <w:pStyle w:val="Corpodotexto"/>
        <w:spacing w:lineRule="exact" w:line="252"/>
        <w:rPr/>
      </w:pPr>
      <w:r>
        <w:rPr/>
        <w:t>49.2022.8.06.0001/50000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95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Jussivan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Pontes. Advogado: Luiz Henrique Baldissera.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0000565-82.2024.8.06.0000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 Mulher da Comarca de 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Terceiro: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04" w:leader="none"/>
        </w:tabs>
        <w:spacing w:lineRule="auto" w:line="240" w:before="253" w:after="0"/>
        <w:ind w:left="304" w:right="5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0000585-73.2024.8.06.0000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1" w:after="0"/>
        <w:ind w:left="143" w:right="128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Suscitante: </w:t>
      </w:r>
      <w:r>
        <w:rPr>
          <w:rFonts w:ascii="Arial MT" w:hAnsi="Arial MT"/>
          <w:sz w:val="22"/>
        </w:rPr>
        <w:t>Juiz de Direito da Vara Única Criminal da Comarca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Aquiraz. </w:t>
      </w:r>
      <w:r>
        <w:rPr>
          <w:b/>
          <w:sz w:val="22"/>
        </w:rPr>
        <w:t>Suscitado: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Fortaleza. </w:t>
      </w:r>
      <w:r>
        <w:rPr>
          <w:b/>
          <w:sz w:val="22"/>
        </w:rPr>
        <w:t xml:space="preserve">Terceiro: </w:t>
      </w:r>
      <w:r>
        <w:rPr>
          <w:rFonts w:ascii="Arial MT" w:hAnsi="Arial MT"/>
          <w:sz w:val="22"/>
        </w:rPr>
        <w:t>Luano Alves de Freitas.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9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0000634-17.2024.8.06.0000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PARAIBAPA.</w:t>
      </w:r>
    </w:p>
    <w:p>
      <w:pPr>
        <w:pStyle w:val="Normal"/>
        <w:spacing w:before="0" w:after="0"/>
        <w:ind w:left="143" w:right="18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Suscitante: </w:t>
      </w:r>
      <w:r>
        <w:rPr>
          <w:rFonts w:ascii="Arial MT" w:hAnsi="Arial MT"/>
          <w:sz w:val="22"/>
        </w:rPr>
        <w:t>Juiz de Direito da Vara Única da Comarca de Paraipaba.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sz w:val="22"/>
        </w:rPr>
        <w:t>Suscitado: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 xml:space="preserve">Amarante. </w:t>
      </w:r>
      <w:r>
        <w:rPr>
          <w:b/>
          <w:sz w:val="22"/>
        </w:rPr>
        <w:t xml:space="preserve">Terceiro: </w:t>
      </w:r>
      <w:r>
        <w:rPr>
          <w:rFonts w:ascii="Arial MT" w:hAnsi="Arial MT"/>
          <w:sz w:val="22"/>
        </w:rPr>
        <w:t>F. de A. R. do N. 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14/2023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08/05/2024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0000063-64.2011.8.06.0206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Francelino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Primo.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Ribeiro,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Valente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 xml:space="preserve">Arrais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tabs>
          <w:tab w:val="clear" w:pos="720"/>
          <w:tab w:val="left" w:pos="6355" w:leader="none"/>
        </w:tabs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Selina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Cydalia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Gama.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Vasques,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Segundo,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Valmir Portela Leal Júnior, Afonso Roberto Mendes Belarmino.</w:t>
      </w:r>
    </w:p>
    <w:p>
      <w:pPr>
        <w:pStyle w:val="Corpodotexto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231" w:after="0"/>
        <w:ind w:left="16" w:right="12" w:hanging="0"/>
        <w:jc w:val="center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18/2023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18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05/06/2024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lineRule="atLeast" w:line="500" w:before="6" w:after="0"/>
        <w:ind w:left="143" w:right="1285" w:firstLine="1298"/>
        <w:rPr/>
      </w:pPr>
      <w:r>
        <w:rPr>
          <w:color w:val="000000"/>
          <w:shd w:fill="BFBFBF" w:val="clear"/>
        </w:rPr>
        <w:t>PROCESSOS DA RELATORIA DA DESA. VANJA FONTENE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APELAÇÃO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CRIME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0006437-62.2018.8.06.0138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PACOTI.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Romildo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Abreu. Advogada: Tallita Sara Oliveira 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0195165-76.2019.8.06.0001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Y.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Valdivan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Saraiva Ferreira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Y.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51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51"/>
          <w:sz w:val="22"/>
        </w:rPr>
        <w:t xml:space="preserve"> </w:t>
      </w:r>
      <w:r>
        <w:rPr>
          <w:rFonts w:ascii="Arial MT" w:hAnsi="Arial MT"/>
          <w:sz w:val="22"/>
        </w:rPr>
        <w:t>(Advogados: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Leite)</w:t>
      </w:r>
    </w:p>
    <w:p>
      <w:pPr>
        <w:pStyle w:val="Corpodotexto"/>
        <w:spacing w:lineRule="exact" w:line="252"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0021706-52.2016.8.06.0158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1" w:after="0"/>
        <w:ind w:left="143" w:right="7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Ilano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Sobrinho. Advogados: José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Augusto Neto e Danniel Francisco 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Almeida 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20/2024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20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19/06/2024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8000083-42.2023.8.06.0029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Nayara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0001970-05.2009.8.06.0090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Acelmo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Neto. Advogado: Denis Lisboa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8003142-30.2020.8.06.0001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Wuelyton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Sousa. Advogada: Francisca Islana de Souza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1" w:leader="none"/>
        </w:tabs>
        <w:spacing w:lineRule="auto" w:line="240" w:before="231" w:after="0"/>
        <w:ind w:left="143" w:right="137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MEDIDA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CAUTELAR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0201500-93.2023.8.06.0091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 COMARCA DE IGUATU.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Requerida: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NECESSÁRIA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0466656-43.2011.8.06.0001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Requerente: </w:t>
      </w:r>
      <w:r>
        <w:rPr>
          <w:rFonts w:ascii="Arial MT" w:hAnsi="Arial MT"/>
          <w:sz w:val="22"/>
        </w:rPr>
        <w:t xml:space="preserve">Reginete Aparecida Soares. Advogado: Luiz Carlos Souza Vasconcelos Júnior. </w:t>
      </w:r>
      <w:r>
        <w:rPr>
          <w:b/>
          <w:sz w:val="22"/>
        </w:rPr>
        <w:t>Requerido: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0000008-31.2020.8.06.0293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CAMOCIM.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Wenderson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Pereira. Advogado: Breno Oliveira da Ponte.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0028370-41.2023.8.06.0001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Denis Carlos de Sousa Martins.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</w:t>
      </w:r>
      <w:r>
        <w:rPr>
          <w:rFonts w:ascii="Arial MT" w:hAnsi="Arial MT"/>
          <w:sz w:val="22"/>
        </w:rPr>
        <w:t>: Arleudo dos Santos Fonseca, Leandro Inácio de Sousa Uchôa, Mariana de Castro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Paixão e Samid Lucas Castro 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Efigênio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Júnior. Advogado: Roberto Johnatham Duarte Pereira.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 xml:space="preserve">Jeferson Dias de Oliveira. Advogado: Francisco Bruno de Sousa. </w:t>
      </w:r>
      <w:r>
        <w:rPr>
          <w:b/>
          <w:sz w:val="22"/>
        </w:rPr>
        <w:t>Recorrido: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Leão.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</w:t>
      </w:r>
      <w:r>
        <w:rPr>
          <w:rFonts w:ascii="Arial MT" w:hAnsi="Arial MT"/>
          <w:sz w:val="22"/>
        </w:rPr>
        <w:t xml:space="preserve">: Caroline Alves Pereira. Advogado: Pedro Felipe Lima Rocha. </w:t>
      </w:r>
      <w:r>
        <w:rPr>
          <w:b/>
          <w:sz w:val="22"/>
        </w:rPr>
        <w:t>Recorrido: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Dieison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Wladimir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d’Alva,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Jamila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Serpa.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Daniel Soares Barbosa. Advogada: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Socorro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Landim.</w:t>
      </w:r>
    </w:p>
    <w:p>
      <w:pPr>
        <w:pStyle w:val="Normal"/>
        <w:spacing w:before="76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Braz. Advogado: Platiní de Sousa Rocha.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0040374-47.2022.8.06.0001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Alisson Luís Gonçalves Diniz. 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Nascimento.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Anderson Sifrônio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Wesley Janiel dos Santos Lima. 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Laurentino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Souza.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André Florindo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Recorrida: </w:t>
      </w:r>
      <w:r>
        <w:rPr>
          <w:rFonts w:ascii="Arial MT" w:hAnsi="Arial MT"/>
          <w:sz w:val="22"/>
        </w:rPr>
        <w:t>Maria Fernanda Gonçalves de Sousa.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Collyer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Montenegro.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0010235-41.2024.8.06.0099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ITAITINGA.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Geovani Oliveira de Andrade Júnior.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0039959-30.2023.8.06.0001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0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0202062-54.2023.8.06.0301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Gutemberg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Cruz. Advogado: Saulo Anderson Santana 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0017936-56.2024.8.06.0001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8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Kayke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0140635-93.2017.8.06.0001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0201315-26.2022.8.06.0112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Mácio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0060645-92.2016.8.06.0064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0001465-82.2007.8.06.0090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before="1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Iltomar Cesário Soares.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tabs>
          <w:tab w:val="clear" w:pos="720"/>
          <w:tab w:val="left" w:pos="6379" w:leader="none"/>
        </w:tabs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4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3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0054589-49.2021.8.06.0167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0051833-15.2021.8.06.0055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Sandoval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0050435-80.2021.8.06.0104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before="0" w:after="0"/>
        <w:ind w:left="143" w:right="669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J. C. S. A. 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Dyego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 xml:space="preserve">Rios.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M. P. do E. do 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0013644-30.2021.8.06.0293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Severo.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0051278-05.2020.8.06.0064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6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0170179-58.2019.8.06.0001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38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Flaviano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Barbosa. Advogado: Júlio César da Silva Alcântara Filho.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0222306-02.2021.8.06.0001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5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0012060-59.2020.8.06.0293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Abner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Onézimo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Cardoso.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0066742-56.2017.8.06.0167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0065197-48.2017.8.06.0167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Adilson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Silva. Advogado: Virgílio Paulino Soares.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0253362-87.2020.8.06.0001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0" w:after="0"/>
        <w:ind w:left="143" w:right="28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Vangirlene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Roniel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Advogado: Francisco Cláudio dos Santos Pereira.</w:t>
      </w:r>
    </w:p>
    <w:p>
      <w:pPr>
        <w:pStyle w:val="Normal"/>
        <w:spacing w:before="0" w:after="0"/>
        <w:ind w:left="143" w:right="246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Gabriel.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0050774-53.2021.8.06.0067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CHAVAL.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7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0061387-68.2019.8.06.0111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Samuel Nawan Magalhães. Advogado: Hélder Henrique Sousa Nascimento.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0000531-67.2018.8.06.0049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Maia. Advogado: Marcelo Cordeiro de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Juarez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Juarez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0061387-68.2019.8.06.0111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RERIUTABA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Ângela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Santos. Advogado: Haroldo Celso Maciel Júnior.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0047190-76.2017.8.06.0112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Lucildo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0001590-52.2019.8.06.0115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 xml:space="preserve"> Ana Lúcia de Araújo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Thamires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Santos.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0017616-69.2014.8.06.0158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Auri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Nascimento.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Ttulo1"/>
        <w:ind w:left="813" w:right="0" w:hanging="0"/>
        <w:jc w:val="left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LUIZ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ARRUDA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75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0000986-84.2018.8.06.0064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Santos. Advogado: Francisco Evandro 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8000106-27.2021.8.06.0071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CRATO.</w:t>
      </w:r>
    </w:p>
    <w:p>
      <w:pPr>
        <w:pStyle w:val="Normal"/>
        <w:spacing w:before="0" w:after="0"/>
        <w:ind w:left="143" w:right="4484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Urcília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Pequeno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Batista. Def. Público: Defensoria Pública do Estado do Ceará. </w:t>
      </w: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8000061-45.2020.8.06.0075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Isaquias da Silva Mota.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Brasileiro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0013684-49.2023.8.06.0064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Stephanye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 xml:space="preserve">Bessa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0255068-03.2023.8.06.0001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Milene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0000497-35.2024.8.06.0000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 xml:space="preserve">Fabiano Cavalcante da Silva. Advogada: Cíntia Emanuela Daniel Alves.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0035576-16.2013.8.06.0112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Batista.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0020736-57.2024.8.06.0001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 Advogada: Larissa Pereira Soares.</w:t>
      </w:r>
    </w:p>
    <w:p>
      <w:pPr>
        <w:pStyle w:val="Normal"/>
        <w:tabs>
          <w:tab w:val="clear" w:pos="720"/>
          <w:tab w:val="left" w:pos="6649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Assistente: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Elizângela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Lourdes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Agostinho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0206463-31.2023.8.06.0064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Montenegro.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0202584-90.2023.8.06.0298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2"/>
          <w:sz w:val="22"/>
        </w:rPr>
        <w:t xml:space="preserve"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Barroso)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0000099-52.2018.8.06.0177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UMIRIM.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26"/>
          <w:sz w:val="22"/>
        </w:rPr>
        <w:t xml:space="preserve"> 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0028671-85.2023.8.06.0001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Oliveira. Advogado: Taian Lima Silva.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 xml:space="preserve">Lopes. Advogado: Francisco Evandro Rocha.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Carlos Vitor da Silva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0004736-82.2014.8.06.0178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URUBURETMA.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Sheila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0226360-40.2023.8.06.0001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0156087-80.2016.8.06.0001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Apelantes: </w:t>
      </w:r>
      <w:r>
        <w:rPr>
          <w:rFonts w:ascii="Arial MT" w:hAnsi="Arial MT"/>
          <w:sz w:val="22"/>
        </w:rPr>
        <w:t>Antônio Valber Pereira Júnior, José Filipe da Silva Gonçalves e Francisco Edigleison Monteiro do Nascimento.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0272719-53.2020.8.06.0001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Thiago Lima Tavares. Advogado: Hélio Nogueira Bernardino. </w:t>
      </w: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Julião.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0016486-49.2022.8.06.0001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Thales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0001537-80.2018.8.06.0091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Mikahell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Oliviera.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Rogério Neyva Pinheiro Teixeira. Advogado: Marco Antônio Sobreira Bezerra.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76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0144487-04.2012.8.06.0001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85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Cícero Gonçalves de Oliveira. Advogado: Paulo César Barbosa Pimentel.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0200106-98.2021.8.06.0001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0285917-55.2023.8.06.0001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0270091-57.2021.8.06.0001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Claudiney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0200212-36.2019.8.06.0064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Hélio Fernandes Barroso. Advogada: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Larisse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Gomes.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0042949-28.2022.8.06.0001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85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Francisco Wedson da Silva.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Neto.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0044131-49.2022.8.06.0001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246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Escócio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Neves.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0279329-32.2023.8.06.0001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Roniere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Erlon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0009674-13.2013.8.06.0128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MORADA NOVA.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0007183-55.2018.8.06.0064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0240138-77.2023.8.06.0001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0016885-19.2018.8.06.0163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1" w:after="0"/>
        <w:ind w:left="143" w:right="28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Natalino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Freitas. Advogado: Rafael Magno Borges de Carvalho.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0194816-73.2019.8.06.0001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Guilber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0200731-86.2022.8.06.0296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56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0010818-02.2023.8.06.0086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Francisca Tarciana Silva de Melo.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tabs>
          <w:tab w:val="clear" w:pos="720"/>
          <w:tab w:val="left" w:pos="6173" w:leader="none"/>
        </w:tabs>
        <w:spacing w:before="0" w:after="0"/>
        <w:ind w:left="143" w:right="83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Corpodotexto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0050538-94.2020.8.06.0113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0210611-85.2020.8.06.0001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68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Ribeiro. Advogado: Raífe Cavalcante Jales.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0203981-05.2023.8.06.0293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before="0" w:after="0"/>
        <w:ind w:left="143" w:right="38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Apelados: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Darlinny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0013095-18.2024.8.06.0001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38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Jacamelle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Gomes. Advogada: Anna Virgínia Pereira Lemos de 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0222448-40.2020.8.06.0001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85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Raily Bezerra do Nascimento. Advogada: Maria Denise Caetano da Silva.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0149210-22.2019.8.06.0001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5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Ademir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Oliveira. Advogado: Rafael Soares 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0010734-94.2023.8.06.0055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Carliane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0200656-22.2023.8.06.0293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Osanilton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0231679-57.2021.8.06.0001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0012623-21.2013.8.06.0092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Ramilson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Araujo.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Revisor: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1"/>
      <w:numFmt w:val="decimal"/>
      <w:lvlText w:val="%1"/>
      <w:lvlJc w:val="left"/>
      <w:pPr>
        <w:tabs>
          <w:tab w:val="num" w:pos="0"/>
        </w:tabs>
        <w:ind w:left="437" w:hanging="294"/>
      </w:pPr>
      <w:rPr>
        <w:sz w:val="22"/>
        <w:spacing w:val="-13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8" w:hanging="2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6" w:hanging="2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4" w:hanging="2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2" w:hanging="2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1" w:hanging="2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9" w:hanging="2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7" w:hanging="2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5" w:hanging="29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-1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46</Pages>
  <Words>6504</Words>
  <Characters>39418</Characters>
  <CharactersWithSpaces>45189</CharactersWithSpaces>
  <Paragraphs>743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2026-04-01T00:33:57Z</dcterms:created>
  <dc:creator>Victória Castro</dc:creator>
  <dc:description/>
  <dc:language>pt-BR</dc:language>
  <cp:lastModifiedBy/>
  <dcterms:modified xsi:type="dcterms:W3CDTF">2026-04-01T00:33:57Z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2024-06-17T00:00:00Z</vt:filetime>
  </property>
  <property fmtid="{D5CDD505-2E9C-101B-9397-08002B2CF9AE}" pid="5" name="Producer">
    <vt:lpwstr>LibreOffice 7.1</vt:lpwstr>
  </property>
</Properties>
</file>