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2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12149" cy="51673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149" cy="516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88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before="1"/>
        <w:ind w:left="1" w:right="8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726" w:val="left" w:leader="none"/>
          <w:tab w:pos="9625" w:val="left" w:leader="none"/>
        </w:tabs>
        <w:spacing w:before="137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6,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8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MARÇO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2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(HÍBRIDA)</w:t>
      </w:r>
      <w:r>
        <w:rPr>
          <w:color w:val="000000"/>
          <w:shd w:fill="CCCCCC" w:color="auto" w:val="clear"/>
        </w:rPr>
        <w:tab/>
      </w:r>
    </w:p>
    <w:p>
      <w:pPr>
        <w:spacing w:before="139"/>
        <w:ind w:left="132" w:right="139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15 de fevereiro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(quarta-feira), do ano em curso, a partir das 13h30min.</w:t>
      </w:r>
    </w:p>
    <w:p>
      <w:pPr>
        <w:pStyle w:val="BodyText"/>
        <w:spacing w:before="9"/>
        <w:ind w:left="0"/>
        <w:rPr>
          <w:rFonts w:ascii="Arial MT"/>
          <w:b w:val="0"/>
          <w:sz w:val="9"/>
        </w:rPr>
      </w:pPr>
      <w:r>
        <w:rPr>
          <w:rFonts w:ascii="Arial MT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87257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6.870668pt;width:481.9pt;height:12.6pt;mso-position-horizontal-relative:page;mso-position-vertical-relative:paragraph;z-index:-15728640;mso-wrap-distance-left:0;mso-wrap-distance-right:0" id="docshapegroup1" coordorigin="1133,137" coordsize="9638,252">
                <v:shape style="position:absolute;left:1133;top:137;width:9638;height:252" id="docshape2" coordorigin="1133,137" coordsize="9638,252" path="m4492,137l1133,137,1133,389,4492,389,4492,137xm10771,137l7415,137,7415,389,10771,389,10771,137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137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4"/>
        <w:ind w:left="15" w:right="12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FONTENELE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185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0000442-21.2023.8.06.0000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Matos.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Serpa.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0620043-61.2023.8.06.0000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Marcelino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Valdemir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2ª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Criminal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Caucaia.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1"/>
        </w:numPr>
        <w:tabs>
          <w:tab w:pos="453" w:val="left" w:leader="none"/>
        </w:tabs>
        <w:spacing w:line="240" w:lineRule="auto" w:before="0" w:after="0"/>
        <w:ind w:left="143" w:right="145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PETIÇÃO DE HABEAS CORPUS Nº 0620425-54.2023.8.06.0000 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 NOVA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Veloso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Yuri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Alécio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Cunha.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Tauá.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53" w:val="left" w:leader="none"/>
        </w:tabs>
        <w:spacing w:line="240" w:lineRule="auto" w:before="0" w:after="0"/>
        <w:ind w:left="143" w:right="145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PETIÇÃO DE HABEAS CORPUS Nº 0621078-56.2023.8.06.0000 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 NOVA </w:t>
      </w:r>
      <w:r>
        <w:rPr>
          <w:b/>
          <w:spacing w:val="-2"/>
          <w:sz w:val="22"/>
        </w:rPr>
        <w:t>PACAJUS.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Leonildo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Pacajus.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0621089-85.2023.8.06.0000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Machado.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Widemar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0621420-67.2023.8.06.0000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GUARACIABA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Kildary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Aragão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Guaraciaba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type w:val="continuous"/>
          <w:pgSz w:w="11910" w:h="16840"/>
          <w:pgMar w:top="6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0621610-30.2023.8.06.0000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Wanessa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Kelly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Odaildo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Facundo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185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0621992-23.2023.8.06.0000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Domingos.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before="185"/>
        <w:ind w:left="8" w:right="7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18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0620476-65.2023.8.06.0000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Phablo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Henrik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Carmo.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8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0621067-27.2023.8.06.0000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11" w:val="left" w:leader="none"/>
        </w:tabs>
        <w:spacing w:line="240" w:lineRule="auto" w:before="183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0639765-18.2022.8.06.0000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Leite.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Edgly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Dutra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31"/>
        <w:ind w:left="0" w:right="32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8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0620053-08.2023.8.06.0000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Eric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8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0620120-70.2023.8.06.0000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Nobre.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Laurentino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0620542-45.2023.8.06.0000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Cunha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Frota.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Braga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0621564-41.2023.8.06.0000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Jeferson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Alanne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Nayara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Mombaça.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0622055-48.2023.8.06.0000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Nelson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Paciente</w:t>
      </w:r>
      <w:r>
        <w:rPr>
          <w:rFonts w:ascii="Arial MT"/>
          <w:spacing w:val="-2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T.</w:t>
      </w:r>
      <w:r>
        <w:rPr>
          <w:rFonts w:ascii="Arial MT"/>
          <w:sz w:val="22"/>
        </w:rPr>
        <w:t> </w:t>
      </w:r>
      <w:r>
        <w:rPr>
          <w:rFonts w:ascii="Arial MT"/>
          <w:spacing w:val="-2"/>
          <w:sz w:val="22"/>
        </w:rPr>
        <w:t>S.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Juiz 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4º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Núcleo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Regional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Custódia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Inquérito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0622170-69.2023.8.06.0000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Filho.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Juiz 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4º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Núcleo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Regional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Custódia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Inquérito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0622273-76.2023.8.06.0000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GUARACIABA DO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Janaína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Guaraciaba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0622328-27.2023.8.06.0000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Lucyanna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Sampaio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Josivan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Pentecoste.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0641150-98.2022.8.06.0000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5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5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31"/>
        <w:ind w:left="1079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0620321-62.2023.8.06.0000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Alfredo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Morais.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0620349-30.2023.8.06.0000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5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Elisson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Chaves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0622221-80.2023.8.06.0000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Josiane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Ramalho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Santana.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Yan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Linhares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Gutierrez.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Juiz 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4º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Núcleo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Regional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Custódia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Inquérito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Caucaia.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0640628-71.2022.8.06.0000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Walace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Saraiva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Crato.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0641755-44.2022.8.06.0000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Olanir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Gama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Itaitinga.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 AGRAVO INTERNO CRIMINAL Nº 0046043-28.2015.8.06.0001/50000 DA COMARCA 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0000153-</w:t>
      </w:r>
    </w:p>
    <w:p>
      <w:pPr>
        <w:pStyle w:val="BodyText"/>
        <w:spacing w:line="252" w:lineRule="exact"/>
      </w:pPr>
      <w:r>
        <w:rPr/>
        <w:t>27.2018.8.06.0077/50000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FORQUILHA.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Gerardo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Simplício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> 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0013555-</w:t>
      </w:r>
    </w:p>
    <w:p>
      <w:pPr>
        <w:pStyle w:val="BodyText"/>
        <w:spacing w:line="252" w:lineRule="exact"/>
      </w:pPr>
      <w:r>
        <w:rPr/>
        <w:t>07.2021.8.06.0293/50000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52"/>
        <w:ind w:left="0"/>
      </w:pPr>
    </w:p>
    <w:p>
      <w:pPr>
        <w:pStyle w:val="BodyText"/>
        <w:ind w:left="3472" w:right="1275" w:hanging="1744"/>
      </w:pPr>
      <w:r>
        <w:rPr>
          <w:color w:val="000000"/>
          <w:shd w:fill="BFBFBF" w:color="auto" w:val="clear"/>
        </w:rPr>
        <w:t>PAUTA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6/2023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SESSÃO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ORDINÁRIA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6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DIA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8/3/2023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(POR VIDEOCONFERÊNCIA)</w:t>
      </w:r>
    </w:p>
    <w:p>
      <w:pPr>
        <w:pStyle w:val="BodyText"/>
        <w:spacing w:before="1"/>
        <w:ind w:left="0"/>
      </w:pPr>
    </w:p>
    <w:p>
      <w:pPr>
        <w:pStyle w:val="BodyText"/>
        <w:ind w:left="15" w:right="1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"/>
        </w:numPr>
        <w:tabs>
          <w:tab w:pos="512" w:val="left" w:leader="none"/>
        </w:tabs>
        <w:spacing w:line="240" w:lineRule="auto" w:before="0" w:after="0"/>
        <w:ind w:left="143" w:right="15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8001128-39.2021.8.06.0001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144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Prazeres. Advogada: Aline Alencar Macedo.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1"/>
          <w:numId w:val="2"/>
        </w:numPr>
        <w:tabs>
          <w:tab w:pos="512" w:val="left" w:leader="none"/>
        </w:tabs>
        <w:spacing w:line="240" w:lineRule="auto" w:before="68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0005696-67.2019.8.06.0144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Everardo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Rolim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Raphaele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Holanda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Farrapo.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514" w:val="left" w:leader="none"/>
        </w:tabs>
        <w:spacing w:line="240" w:lineRule="auto" w:before="253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0011211-37.2015.8.06.0043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1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Anastácio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Santos. Advogada: Iana Silva Machado.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"/>
        </w:numPr>
        <w:tabs>
          <w:tab w:pos="512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0000295-57.2019.8.06.0057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"/>
        </w:numPr>
        <w:tabs>
          <w:tab w:pos="512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0046622-78.2015.8.06.0064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Mário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Savir.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"/>
        </w:numPr>
        <w:tabs>
          <w:tab w:pos="512" w:val="left" w:leader="none"/>
        </w:tabs>
        <w:spacing w:line="240" w:lineRule="auto" w:before="0" w:after="0"/>
        <w:ind w:left="143" w:right="15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0173972-83.2011.8.06.0001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Wedson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Teodósio.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"/>
        </w:numPr>
        <w:tabs>
          <w:tab w:pos="512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0014927-62.2019.8.06.0001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Negreiros.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"/>
        </w:numPr>
        <w:tabs>
          <w:tab w:pos="512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0045759-49.2017.8.06.0001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1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Wanderson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Oliveira. Advogado: Vito Gomes de Araújo.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0001219-33.2000.8.06.0090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Humberto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Justo.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Hermano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Limeira.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280" w:bottom="280" w:left="992" w:right="992"/>
        </w:sectPr>
      </w:pPr>
    </w:p>
    <w:p>
      <w:pPr>
        <w:pStyle w:val="BodyText"/>
        <w:spacing w:before="70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253" w:after="0"/>
        <w:ind w:left="143" w:right="15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2006825-37.2007.8.06.0001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144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Jayson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Michael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Lustosa. Advogada: Rakel Pinheiro da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8004985-59.2022.8.06.0001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7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 Yuri de Araújo Veras.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Tamilis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Matos.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0056480-52.2014.8.06.0167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471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Luis do Nascimento Roque Filho. Advogado: Francisco Artur de Oliveira Porto.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0051917-31.2020.8.06.0029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0263599-83.2020.8.06.0001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Airton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Jean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Efferton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0023080-87.2018.8.06.0173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before="1"/>
        <w:ind w:left="143" w:right="51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Fontinele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Aguiar. Advogado: Savigny Medeiros de Sales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0068764-42.2016.8.06.0064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251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Menezes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0054002-17.2020.8.06.0117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494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Renildo Martins Cavalcante. Advogado: José de Deus Pereira Martins Filho.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30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0050083-55.2020.8.06.0073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CROATÁ.</w:t>
      </w:r>
    </w:p>
    <w:p>
      <w:pPr>
        <w:spacing w:before="1"/>
        <w:ind w:left="143" w:right="74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Natannael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Nobre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Santos. Advogado: Guilherme Janderson Martins Madeira.</w:t>
      </w:r>
    </w:p>
    <w:p>
      <w:pPr>
        <w:spacing w:before="0"/>
        <w:ind w:left="143" w:right="571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Keliane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Lima. Advogado: Marcelo Vieira 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0152623-14.2017.8.06.0001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7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Eliézio do Nascimento.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Aécio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Júnior.</w:t>
      </w:r>
    </w:p>
    <w:p>
      <w:pPr>
        <w:spacing w:before="0"/>
        <w:ind w:left="143" w:right="136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Braga,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Allison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Ivaneto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Matias.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0114798-51.2008.8.06.0001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325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Fabiano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Souza.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0276057-98.2021.8.06.0001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136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Gizele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Fragoso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0200834-05.2022.8.06.0293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0050420-39.2020.8.06.0107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JAGUARIBE.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Dennis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Passos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18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0010122-83.2020.8.06.0081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GRANJA.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</w:t>
      </w:r>
      <w:r>
        <w:rPr>
          <w:rFonts w:ascii="Arial MT"/>
          <w:spacing w:val="-2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T.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0096439-04.2015.8.06.0035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Marigésio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2"/>
          <w:sz w:val="22"/>
        </w:rPr>
        <w:t> 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0000757-17.2000.8.06.0045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BARRO.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Sobrinho.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Sebastião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Diniz.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0018568-63.2017.8.06.0119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before="0"/>
        <w:ind w:left="143" w:right="136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Argemiro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Sobrinho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Filho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Nilwermison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Sousa. Advogado: Eduardo Ronald Costa de Lima.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0011296-73.2020.8.06.0293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before="1"/>
        <w:ind w:left="143" w:right="471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Osiel de Sousa dos Santos. 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Dyego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Rios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Fred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Rios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Nóbrega.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0100582-02.2019.8.06.0001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4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Antônio Célio Saraiva Vieira. Advogado: André Ricardo Morais dos Santos.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0002952-75.2015.8.06.0068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CHOROZINHO.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Salmito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0200433-89.2022.8.06.0136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Dayana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Viana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Teles.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Brandão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0005705-07.2017.8.06.0077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Josenildo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Joaquim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Acrísio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Júnior,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Breno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Siqueira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Portela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Muniz.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0030774-36.2021.8.06.0001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Holanda.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outro.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49" w:val="left" w:leader="none"/>
        </w:tabs>
        <w:spacing w:line="240" w:lineRule="auto" w:before="76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0050609-97.2021.8.06.0166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51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Messias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Kelvi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França. Advogado: Natanael Alves de 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0014742-50.2021.8.06.0293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57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Denis Michel Lopes.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Márcia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Rúbia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Teixeira.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0200626-74.2022.8.06.0049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Alesandro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Dennis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Passos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0050124-94.2020.8.06.0146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PINDORETAMA.</w:t>
      </w:r>
    </w:p>
    <w:p>
      <w:pPr>
        <w:spacing w:before="0"/>
        <w:ind w:left="143" w:right="51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Thomas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Faustino. Advogada: Fabíola Lopes Rodrigues.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0036645-33.2013.8.06.0064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Gilberto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Macedo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Moraes.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0002888-31.2022.8.06.0000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1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David de Oliveira Gonçalves. Advogado: Thyago Alves de Souza Oliveira.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0008642-92.2017.8.06.0140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1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 Antônio Wagner de Souza.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Júnior.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0203816-92.2022.8.06.0001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Willian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2"/>
          <w:sz w:val="22"/>
        </w:rPr>
        <w:t> Lins.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0052327-47.2021.8.06.0064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471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Antônio Wesley Pereira Matos. Advogado: Filipe Duarte Pinto Castelo Branco. </w:t>
      </w: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0142093-77.2019.8.06.0001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14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Francisco de Souza Filho.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Alyrio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Thalles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Viana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Lima.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49" w:val="left" w:leader="none"/>
        </w:tabs>
        <w:spacing w:line="240" w:lineRule="auto" w:before="183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0050832-50.2021.8.06.0166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51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Advogado: Antônio Teixeira de 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0000607-08.2018.8.06.0109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JARDIM.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4"/>
          <w:sz w:val="22"/>
        </w:rPr>
        <w:t>R.T.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0012546-21.2017.8.06.0173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before="1"/>
        <w:ind w:left="143" w:right="453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Antônio Maciel Gomes do Nascimento.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0007219-79.2018.8.06.0167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51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Ian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Vasconcelos. Advogado: Jardel Sales Linhares.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0047308-44.2018.8.06.0071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before="0"/>
        <w:ind w:left="143" w:right="57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Rômulo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Severo. Advogado: Ricardo Dimas 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0051288-76.2020.8.06.0055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before="1"/>
        <w:ind w:left="143" w:right="57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Filismino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Moura. Advogado: José Batista de Sá.</w:t>
      </w:r>
    </w:p>
    <w:p>
      <w:pPr>
        <w:spacing w:before="0"/>
        <w:ind w:left="143" w:right="7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Valmendes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Reginaldo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0050783-87.2021.8.06.0140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0012246-77.2012.8.06.0062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before="1"/>
        <w:ind w:left="143" w:right="471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Raimunda Edna Ribeiro da Silva. Advogado: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Fernandes.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0058563-12.2014.8.06.0112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Evelyne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Viviane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Ramalho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Farias.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0176947-97.2019.8.06.0001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0050970-97.2020.8.06.0086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4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45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0011422-26.2020.8.06.0293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GRANJA.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0000112-09.2014.8.06.0204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MUCAMBO.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Chagas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Josifran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0013260-67.2018.8.06.0036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before="1"/>
        <w:ind w:left="143" w:right="51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Amilton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Nascimento. </w:t>
      </w: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Marcos Martins Maciel. Defensor dativo: Amílria Cardoso Menezes.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1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Aldenir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Nascimento. Defensor dativo: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Amílria Cardoso Menezes.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0009895-63.2018.8.06.0146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PINDORETAMA.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Abath.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0013393-71.2016.8.06.0136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Elijunior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Anjos.</w:t>
      </w:r>
    </w:p>
    <w:p>
      <w:pPr>
        <w:spacing w:before="0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0052613-41.2020.8.06.0167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Cândido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Paiva.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Nagério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0008758-04.2014.8.06.0173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before="0"/>
        <w:ind w:left="143" w:right="471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Dhemison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Barbosa. Advogado: Arlley Fernando da Costa Frota.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0036714-65.2013.8.06.0064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0010977-71.2021.8.06.0293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before="0"/>
        <w:ind w:left="143" w:right="325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Muniz.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0000671-06.2007.8.06.0173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Crislane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0021607-05.2015.8.06.0001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1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Frantcheli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Souza.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0248970-36.2022.8.06.0001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3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Antônio Talvanes da Silva Alves Júnior.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0230548-13.2022.8.06.0001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136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Elder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Roberta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0003631-15.2017.8.06.0130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MUCAMBO.</w:t>
      </w:r>
    </w:p>
    <w:p>
      <w:pPr>
        <w:spacing w:before="0"/>
        <w:ind w:left="143" w:right="514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Clemilda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Costa. Advogado: Carlos Eduardo Maciel Pereira.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0004302-06.2017.8.06.0076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FARIAS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BRITO.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Seledon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Belarmino.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0208477-17.2022.8.06.0001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139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0010270-69.2015.8.06.0049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2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253" w:after="0"/>
        <w:ind w:left="143" w:right="15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0003513-65.2022.8.06.0000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CRATEÚS.</w:t>
      </w:r>
    </w:p>
    <w:p>
      <w:pPr>
        <w:spacing w:before="0"/>
        <w:ind w:left="143" w:right="57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Tubias Hermes Mourão.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Thales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Vasconcelos.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253" w:after="0"/>
        <w:ind w:left="143" w:right="15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8001850-39.2022.8.06.0001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0" w:after="0"/>
        <w:ind w:left="143" w:right="15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0012422-87.2014.8.06.0029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1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Wilson Ferreira da Silva Filho. Advogada: Alanne Nayara Fernandes Martins. </w:t>
      </w: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76" w:after="0"/>
        <w:ind w:left="143" w:right="15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0014004-07.2017.8.06.0001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Jardel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253" w:after="0"/>
        <w:ind w:left="143" w:right="15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0000641-97.2018.8.06.0168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SOLONÓPOLE.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71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Jean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Nascimento. Advogado: Antônio Sigeval Pinheiro Landim.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252" w:after="0"/>
        <w:ind w:left="143" w:right="15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0042975-36.2016.8.06.0001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2"/>
          <w:sz w:val="22"/>
        </w:rPr>
        <w:t> 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0" w:after="0"/>
        <w:ind w:left="143" w:right="15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0029670-77.2019.8.06.0001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Aurilene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Pinheiro.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232" w:after="0"/>
        <w:ind w:left="143" w:right="15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0009478-36.2015.8.06.0043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51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Wanderson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Gonçalves. Advogado: José Allan Alencar Roza.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0127003-29.2019.8.06.0001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02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Erinaldo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Martins.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0280485-89.2022.8.06.0001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Maurício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Jesus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0050246-09.2021.8.06.0135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ORÓS.</w:t>
      </w:r>
    </w:p>
    <w:p>
      <w:pPr>
        <w:spacing w:before="0"/>
        <w:ind w:left="143" w:right="524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Cícero Lima Honorato. Advogada: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Débora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Simone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Cordeiro.</w:t>
      </w:r>
    </w:p>
    <w:p>
      <w:pPr>
        <w:spacing w:before="0"/>
        <w:ind w:left="143" w:right="471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Assistente: Francisco Amélio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0145740-80.2019.8.06.0001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Eliel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0000436-42.2019.8.06.0036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4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0051917-02.2020.8.06.0071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Gondim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0051833-57.2020.8.06.0117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Caio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Rocha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Kaique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0289984-34.2021.8.06.0001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Whtiney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0160162-94.2018.8.06.0001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Izael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0000032-08.2018.8.06.0074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Alessandro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0000554-76.2019.8.06.0146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PINDORETAMA.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0194719-44.2017.8.06.0001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Thainá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Félix.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0007280-06.2013.8.06.0137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Damião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Honório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0228566-61.2022.8.06.0001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71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Guimarães. Advogado: Cláudio Ferreira Saraiva.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 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0000977-62.2018.8.06.0181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before="0"/>
        <w:ind w:left="143" w:right="453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Cicero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Ramony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Silvestre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Lopes. Advogado: José Henrique Bezerra Luna.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Bryam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Willian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Siqueira.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George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Nei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Teles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Débora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Simone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Cordeiro.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0000678-30.2018.8.06.0167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2"/>
        <w:ind w:left="143" w:right="251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Elaine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Cristina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Luciana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Silva. Advogada: Adriana Abreu de Sá.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0"/>
      <w:numFmt w:val="decimal"/>
      <w:lvlText w:val="%1"/>
      <w:lvlJc w:val="left"/>
      <w:pPr>
        <w:ind w:left="144" w:hanging="3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2026-03-31T23:39:59Z</dcterms:created>
  <dcterms:modified xsi:type="dcterms:W3CDTF">2026-03-31T23:39:59Z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2023-03-06T00:00:00Z</vt:filetime>
  </property>
</Properties>
</file>