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5152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27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134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702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27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134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0010944-47.2018.8.06.0112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Norte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Cicero</w:t>
      </w:r>
      <w:r>
        <w:rPr>
          <w:rFonts w:ascii="Times New Roman" w:hAnsi="Times New Roman"/>
          <w:spacing w:val="35"/>
        </w:rPr>
        <w:t xml:space="preserve"> </w:t>
      </w:r>
      <w:r>
        <w:rPr/>
        <w:t>Darlan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/>
      </w:pP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0"/>
        </w:rPr>
        <w:t xml:space="preserve"> </w:t>
      </w:r>
      <w:r>
        <w:rPr/>
        <w:t>intima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0"/>
        </w:rPr>
        <w:t xml:space="preserve"> </w:t>
      </w:r>
      <w:r>
        <w:rPr/>
        <w:t>para</w:t>
      </w:r>
      <w:r>
        <w:rPr>
          <w:rFonts w:ascii="Times New Roman" w:hAnsi="Times New Roman"/>
          <w:spacing w:val="22"/>
        </w:rPr>
        <w:t xml:space="preserve"> </w:t>
      </w:r>
      <w:r>
        <w:rPr/>
        <w:t>apresentar</w:t>
      </w:r>
      <w:r>
        <w:rPr>
          <w:rFonts w:ascii="Times New Roman" w:hAnsi="Times New Roman"/>
          <w:spacing w:val="23"/>
        </w:rPr>
        <w:t xml:space="preserve"> </w:t>
      </w:r>
      <w:r>
        <w:rPr/>
        <w:t>as</w:t>
      </w:r>
      <w:r>
        <w:rPr>
          <w:rFonts w:ascii="Times New Roman" w:hAnsi="Times New Roman"/>
          <w:spacing w:val="22"/>
        </w:rPr>
        <w:t xml:space="preserve"> </w:t>
      </w:r>
      <w:r>
        <w:rPr/>
        <w:t>razões</w:t>
      </w:r>
      <w:r>
        <w:rPr>
          <w:rFonts w:ascii="Times New Roman" w:hAnsi="Times New Roman"/>
          <w:spacing w:val="22"/>
        </w:rPr>
        <w:t xml:space="preserve"> </w:t>
      </w:r>
      <w:r>
        <w:rPr/>
        <w:t>recursais,</w:t>
      </w:r>
      <w:r>
        <w:rPr>
          <w:rFonts w:ascii="Times New Roman" w:hAnsi="Times New Roman"/>
          <w:spacing w:val="23"/>
        </w:rPr>
        <w:t xml:space="preserve"> </w:t>
      </w:r>
      <w:r>
        <w:rPr/>
        <w:t>na</w:t>
      </w:r>
      <w:r>
        <w:rPr>
          <w:rFonts w:ascii="Times New Roman" w:hAnsi="Times New Roman"/>
          <w:spacing w:val="22"/>
        </w:rPr>
        <w:t xml:space="preserve"> </w:t>
      </w:r>
      <w:r>
        <w:rPr/>
        <w:t>forma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600,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2"/>
        </w:rPr>
        <w:t xml:space="preserve"> </w:t>
      </w:r>
      <w:r>
        <w:rPr/>
        <w:t>4º,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Processo</w:t>
      </w:r>
      <w:r>
        <w:rPr>
          <w:rFonts w:ascii="Times New Roman" w:hAnsi="Times New Roman"/>
          <w:spacing w:val="22"/>
        </w:rPr>
        <w:t xml:space="preserve"> </w:t>
      </w:r>
      <w:r>
        <w:rPr/>
        <w:t>Penal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4"/>
        </w:rPr>
        <w:t>227,</w:t>
      </w:r>
    </w:p>
    <w:p>
      <w:pPr>
        <w:pStyle w:val="Corpodotexto"/>
        <w:spacing w:lineRule="auto" w:line="259"/>
        <w:ind w:left="141" w:right="0" w:hanging="1"/>
        <w:rPr/>
      </w:pP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Evelyne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Ramalho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27436/CE)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0638322-61.2024.8.06.0000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Russas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Ana</w:t>
      </w:r>
      <w:r>
        <w:rPr>
          <w:rFonts w:ascii="Times New Roman" w:hAnsi="Times New Roman"/>
          <w:spacing w:val="43"/>
        </w:rPr>
        <w:t xml:space="preserve"> </w:t>
      </w:r>
      <w:r>
        <w:rPr/>
        <w:t>Paula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Oliveira</w:t>
      </w:r>
      <w:r>
        <w:rPr>
          <w:rFonts w:ascii="Times New Roman" w:hAnsi="Times New Roman"/>
          <w:spacing w:val="43"/>
        </w:rPr>
        <w:t xml:space="preserve"> </w:t>
      </w:r>
      <w:r>
        <w:rPr/>
        <w:t>Rocha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Paciente:</w:t>
      </w:r>
    </w:p>
    <w:p>
      <w:pPr>
        <w:pStyle w:val="Corpodotexto"/>
        <w:spacing w:lineRule="auto" w:line="259" w:before="16" w:after="0"/>
        <w:ind w:left="141" w:right="125" w:hanging="0"/>
        <w:jc w:val="both"/>
        <w:rPr/>
      </w:pPr>
      <w:r>
        <w:rPr/>
        <w:t>R.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V.</w:t>
      </w:r>
      <w:r>
        <w:rPr>
          <w:rFonts w:ascii="Times New Roman" w:hAnsi="Times New Roman"/>
          <w:spacing w:val="33"/>
        </w:rPr>
        <w:t xml:space="preserve"> </w:t>
      </w:r>
      <w:r>
        <w:rPr/>
        <w:t>Ú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Diante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exposto,</w:t>
      </w:r>
      <w:r>
        <w:rPr>
          <w:rFonts w:ascii="Times New Roman" w:hAnsi="Times New Roman"/>
          <w:spacing w:val="33"/>
        </w:rPr>
        <w:t xml:space="preserve"> </w:t>
      </w:r>
      <w:r>
        <w:rPr/>
        <w:t>INDEFIRO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pedido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</w:rPr>
        <w:t xml:space="preserve"> </w:t>
      </w:r>
      <w:r>
        <w:rPr/>
        <w:t>determinando,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34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34106/CE)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15"/>
        </w:rPr>
        <w:t xml:space="preserve"> </w:t>
      </w:r>
      <w:r>
        <w:rPr/>
        <w:t>0050025-45.2018.8.06.0001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6"/>
        </w:rPr>
        <w:t xml:space="preserve"> </w:t>
      </w:r>
      <w:r>
        <w:rPr/>
        <w:t>Apelação</w:t>
      </w:r>
      <w:r>
        <w:rPr>
          <w:rFonts w:ascii="Times New Roman" w:hAnsi="Times New Roman"/>
          <w:spacing w:val="17"/>
        </w:rPr>
        <w:t xml:space="preserve"> </w:t>
      </w:r>
      <w:r>
        <w:rPr/>
        <w:t>Criminal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Fortaleza</w:t>
      </w:r>
      <w:r>
        <w:rPr>
          <w:rFonts w:ascii="Times New Roman" w:hAnsi="Times New Roman"/>
          <w:spacing w:val="18"/>
        </w:rPr>
        <w:t xml:space="preserve"> </w:t>
      </w:r>
      <w:r>
        <w:rPr/>
        <w:t>-</w:t>
      </w:r>
      <w:r>
        <w:rPr>
          <w:rFonts w:ascii="Times New Roman" w:hAnsi="Times New Roman"/>
          <w:spacing w:val="5"/>
        </w:rPr>
        <w:t xml:space="preserve"> </w:t>
      </w: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S.</w:t>
      </w:r>
      <w:r>
        <w:rPr>
          <w:rFonts w:ascii="Times New Roman" w:hAnsi="Times New Roman"/>
          <w:spacing w:val="17"/>
        </w:rPr>
        <w:t xml:space="preserve"> </w:t>
      </w:r>
      <w:r>
        <w:rPr/>
        <w:t>M.</w:t>
      </w:r>
      <w:r>
        <w:rPr>
          <w:rFonts w:ascii="Times New Roman" w:hAnsi="Times New Roman"/>
          <w:spacing w:val="17"/>
        </w:rPr>
        <w:t xml:space="preserve"> </w:t>
      </w:r>
      <w:r>
        <w:rPr/>
        <w:t>R.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6"/>
        </w:rPr>
        <w:t xml:space="preserve"> </w:t>
      </w:r>
      <w:r>
        <w:rPr/>
        <w:t>Apelado:</w:t>
      </w:r>
      <w:r>
        <w:rPr>
          <w:rFonts w:ascii="Times New Roman" w:hAnsi="Times New Roman"/>
          <w:spacing w:val="17"/>
        </w:rPr>
        <w:t xml:space="preserve"> </w:t>
      </w:r>
      <w:r>
        <w:rPr/>
        <w:t>M.</w:t>
      </w:r>
      <w:r>
        <w:rPr>
          <w:rFonts w:ascii="Times New Roman" w:hAnsi="Times New Roman"/>
          <w:spacing w:val="18"/>
        </w:rPr>
        <w:t xml:space="preserve"> </w:t>
      </w:r>
      <w:r>
        <w:rPr/>
        <w:t>P.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E.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C.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Custos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legis: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1"/>
        </w:rPr>
        <w:t xml:space="preserve"> </w:t>
      </w:r>
      <w:r>
        <w:rPr/>
        <w:t>intima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defensores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deste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26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novembro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2024.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Pedrosa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12511/CE)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39729/CE)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0638403-10.2024.8.06.0000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Karina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34"/>
        </w:rPr>
        <w:t xml:space="preserve"> </w:t>
      </w:r>
      <w:r>
        <w:rPr/>
        <w:t>in</w:t>
      </w:r>
      <w:r>
        <w:rPr>
          <w:rFonts w:ascii="Times New Roman" w:hAnsi="Times New Roman"/>
          <w:spacing w:val="34"/>
        </w:rPr>
        <w:t xml:space="preserve"> </w:t>
      </w:r>
      <w:r>
        <w:rPr/>
        <w:t>mora</w:t>
      </w:r>
      <w:r>
        <w:rPr>
          <w:rFonts w:ascii="Times New Roman" w:hAnsi="Times New Roman"/>
          <w:spacing w:val="34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sua</w:t>
      </w:r>
      <w:r>
        <w:rPr>
          <w:rFonts w:ascii="Times New Roman" w:hAnsi="Times New Roman"/>
          <w:spacing w:val="34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4"/>
        </w:rPr>
        <w:t xml:space="preserve"> </w:t>
      </w:r>
      <w:r>
        <w:rPr/>
        <w:t>Oficie-se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autoridade</w:t>
      </w:r>
      <w:r>
        <w:rPr>
          <w:rFonts w:ascii="Times New Roman" w:hAnsi="Times New Roman"/>
          <w:spacing w:val="34"/>
        </w:rPr>
        <w:t xml:space="preserve"> </w:t>
      </w:r>
      <w:r>
        <w:rPr/>
        <w:t>apontada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coatora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que,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prazo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10</w:t>
      </w:r>
      <w:r>
        <w:rPr>
          <w:rFonts w:ascii="Times New Roman" w:hAnsi="Times New Roman"/>
          <w:spacing w:val="34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34"/>
        </w:rPr>
        <w:t xml:space="preserve"> </w:t>
      </w:r>
      <w:r>
        <w:rPr/>
        <w:t>apresente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resposta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autos,</w:t>
      </w:r>
      <w:r>
        <w:rPr>
          <w:rFonts w:ascii="Times New Roman" w:hAnsi="Times New Roman"/>
          <w:spacing w:val="34"/>
        </w:rPr>
        <w:t xml:space="preserve"> </w:t>
      </w:r>
      <w:r>
        <w:rPr/>
        <w:t>abra-se</w:t>
      </w:r>
      <w:r>
        <w:rPr>
          <w:rFonts w:ascii="Times New Roman" w:hAnsi="Times New Roman"/>
          <w:spacing w:val="34"/>
        </w:rPr>
        <w:t xml:space="preserve"> </w:t>
      </w:r>
      <w:r>
        <w:rPr/>
        <w:t>vista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0050396-60.2021.8.06.0144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Q.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38"/>
        </w:rPr>
        <w:t xml:space="preserve"> </w:t>
      </w:r>
      <w:r>
        <w:rPr/>
        <w:t>Interno</w:t>
      </w:r>
      <w:r>
        <w:rPr>
          <w:rFonts w:ascii="Times New Roman" w:hAnsi="Times New Roman"/>
          <w:spacing w:val="38"/>
        </w:rPr>
        <w:t xml:space="preserve"> </w:t>
      </w:r>
      <w:r>
        <w:rPr/>
        <w:t>deste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26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novembro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2024.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38"/>
        </w:rPr>
        <w:t xml:space="preserve"> </w:t>
      </w:r>
      <w:r>
        <w:rPr/>
        <w:t>Vito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35875/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 w:before="1" w:after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0041907-85.2015.8.06.0001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31832/CE).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25242/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0010063-45.2020.8.06.0130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0171305-46.2019.8.06.0001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0200081-24.2022.8.06.0301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Tenório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36631/CE).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Dimas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17276/CE).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Elisangela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Estado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0203346-03.2023.8.06.0300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0265964-08.2023.8.06.0001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0203804-26.2023.8.06.0298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Procópio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0293795-65.2022.8.06.0001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43324/CE).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0202415-06.2023.8.06.0298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38147/CE).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0201481-42.2023.8.06.0300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0010055-95.2024.8.06.0302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0010148-85.2021.8.06.0133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Thairton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0201694-30.2022.8.06.0091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Elilucio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0202003-41.2024.8.06.0298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0203732-30.2023.8.06.0301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Gwerson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Jocsan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0275224-46.2022.8.06.0001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0201882-41.2023.8.06.0300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43083/CE).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0066791-81.2018.8.06.0064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Valbenio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0022661-88.2024.8.06.0001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Frazão.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19274/MA).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0201419-71.2022.8.06.0062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0222469-74.2024.8.06.0001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0239887-59.2023.8.06.0001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Uchôa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37049/CE).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0200617-64.2024.8.06.0301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Brasil.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0286231-98.2023.8.06.0001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0206700-57.2023.8.06.0293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Nicole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38388/CE).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0117832-53.2016.8.06.0001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0050374-20.2020.8.06.0117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Liotério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26330/CE).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0205100-97.2021.8.06.0025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0201629-87.2022.8.06.0300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0200184-63.2024.8.06.0300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Gérard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0213837-59.2024.8.06.0001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Salomão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0021459-23.2017.8.06.0001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Carícia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47846/CE).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0003669-58.2016.8.06.0131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Gildvan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Góis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17997/CE).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0201630-39.2022.8.06.0117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0200506-83.2024.8.06.0300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0004541-47.2010.8.06.0143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Valderez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Neurismar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Juarene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Frutuozo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4278/CE).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40433/CE).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0386969-51.2010.8.06.0001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0266227-40.2023.8.06.0001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0264429-15.2021.8.06.0001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Valderzei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Wanderley.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Valderzei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Wanderley.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15469/CE).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15470/CE).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0200157-86.2024.8.06.0298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Ronys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40" w:before="0" w:after="0"/>
        <w:ind w:left="680" w:right="0" w:hanging="25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0254646-62.2022.8.06.0001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0044786-70.2015.8.06.0064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Deusdeth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0209128-12.2023.8.06.0293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8000381-64.2020.8.06.0053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8003582-89.2021.8.06.0001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Valgleilson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40" w:before="0" w:after="0"/>
        <w:ind w:left="585" w:right="0" w:hanging="16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0203749-75.2023.8.06.0298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pacing w:val="-5"/>
          <w:sz w:val="16"/>
        </w:rPr>
        <w:t>W.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R..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Dyego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Rios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28565/CE).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0000068-59.2015.8.06.0202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0201979-86.2022.8.06.0167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0226483-04.2024.8.06.0001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0000168-20.2018.8.06.0166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205553/MG).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0158823-66.2019.8.06.0001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0201156-58.2023.8.06.0303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0069852-47.2018.8.06.0064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Eunardes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0000268-55.2017.8.06.0183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44681/CE).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0256676-41.2020.8.06.0001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Noroes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39671/CE).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0050128-24.2021.8.06.0138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Alcivando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0200365-51.2022.8.06.0036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0200672-82.2024.8.06.0117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0245327-36.2023.8.06.0001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OO).</w:t>
      </w:r>
      <w:r>
        <w:rPr>
          <w:rFonts w:ascii="Times New Roman" w:hAnsi="Times New Roman"/>
          <w:spacing w:val="6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0285212-57.2023.8.06.0001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0230163-31.2023.8.06.0001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0050222-62.2021.8.06.0108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0200738-26.2023.8.06.0302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Wemeson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Edmundo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29396/BA).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0105071-82.2019.8.06.0001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Lucilene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11569/CE).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34200/CE).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45656/CE).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0276004-54.2020.8.06.0001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Soraia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Apolinário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Feijão.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Soledade.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0201386-03.2023.8.06.0303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0109594-40.2019.8.06.0001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0005955-74.2019.8.06.0043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Bebidas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Abrabe.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Gianni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208528/SP).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392257/SP).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Muliterno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346217/SP).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Andretti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Quesado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0149866-13.2018.8.06.0001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32506/CE).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0201750-68.2024.8.06.0293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Geynerson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49093/CE).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Vidmak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0006310-71.2019.8.06.0112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Iranildo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9504/CE).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0028826-02.2018.8.06.0151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Mercedes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Davila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31736/CE).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Cynara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0203527-59.2022.8.06.0293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0050499-37.2020.8.06.0036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Lidiano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0006116-21.2019.8.06.0064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Aldenor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39277/CE).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0014253-84.2019.8.06.0001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34"/>
        </w:rPr>
        <w:t xml:space="preserve"> </w:t>
      </w:r>
      <w:r>
        <w:rPr/>
        <w:t>R.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G..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N.</w:t>
      </w:r>
      <w:r>
        <w:rPr>
          <w:rFonts w:ascii="Times New Roman" w:hAnsi="Times New Roman"/>
          <w:spacing w:val="34"/>
        </w:rPr>
        <w:t xml:space="preserve"> </w:t>
      </w:r>
      <w:r>
        <w:rPr/>
        <w:t>R.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S..</w:t>
      </w:r>
      <w:r>
        <w:rPr>
          <w:rFonts w:ascii="Times New Roman" w:hAnsi="Times New Roman"/>
          <w:spacing w:val="34"/>
        </w:rPr>
        <w:t xml:space="preserve"> </w:t>
      </w:r>
      <w:r>
        <w:rPr/>
        <w:t>Def.</w:t>
      </w:r>
      <w:r>
        <w:rPr>
          <w:rFonts w:ascii="Times New Roman" w:hAnsi="Times New Roman"/>
          <w:spacing w:val="34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S..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Danielly</w:t>
      </w:r>
      <w:r>
        <w:rPr>
          <w:rFonts w:ascii="Times New Roman" w:hAnsi="Times New Roman"/>
        </w:rPr>
        <w:t xml:space="preserve"> </w:t>
      </w:r>
      <w:r>
        <w:rPr/>
        <w:t>Jordana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51471A/CE).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45372A/CE).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0200862-36.2023.8.06.0293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Mauricéia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0209442-29.2021.8.06.0001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0201816-48.2024.8.06.0293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Jardenio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40365/CE).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0000745-31.2019.8.06.0176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0205278-26.2023.8.06.0300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0157361-21.2012.8.06.0001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32363/CE).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0203136-10.2022.8.06.0001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44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1" w:after="0"/>
        <w:ind w:left="666" w:right="0" w:hanging="24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0206869-13.2024.8.06.0001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2"/>
          <w:sz w:val="16"/>
        </w:rPr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Públ: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Estadual</w:t>
      </w:r>
      <w:r>
        <w:rPr>
          <w:rFonts w:ascii="Times New Roman" w:hAnsi="Times New Roman"/>
          <w:spacing w:val="49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/>
        <w:t>OO).</w:t>
      </w:r>
      <w:r>
        <w:rPr>
          <w:rFonts w:ascii="Times New Roman" w:hAnsi="Times New Roman"/>
          <w:spacing w:val="49"/>
        </w:rPr>
        <w:t xml:space="preserve"> </w:t>
      </w:r>
      <w:r>
        <w:rPr/>
        <w:t>Recorrido:</w:t>
      </w:r>
      <w:r>
        <w:rPr>
          <w:rFonts w:ascii="Times New Roman" w:hAnsi="Times New Roman"/>
          <w:spacing w:val="49"/>
        </w:rPr>
        <w:t xml:space="preserve"> </w:t>
      </w:r>
      <w:r>
        <w:rPr/>
        <w:t>Elias</w:t>
      </w:r>
      <w:r>
        <w:rPr>
          <w:rFonts w:ascii="Times New Roman" w:hAnsi="Times New Roman"/>
          <w:spacing w:val="49"/>
        </w:rPr>
        <w:t xml:space="preserve"> </w:t>
      </w:r>
      <w:r>
        <w:rPr/>
        <w:t>Soares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Silva.</w:t>
      </w:r>
      <w:r>
        <w:rPr>
          <w:rFonts w:ascii="Times New Roman" w:hAnsi="Times New Roman"/>
          <w:spacing w:val="49"/>
        </w:rPr>
        <w:t xml:space="preserve"> </w:t>
      </w:r>
      <w:r>
        <w:rPr/>
        <w:t>Def.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Público: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0678805-53.2012.8.06.0001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0147241-69.2019.8.06.0001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0267806-28.2020.8.06.0001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Hayro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0002203-18.2009.8.06.0117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0277475-03.2023.8.06.0001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Dêivide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0208856-18.2023.8.06.0293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Lenin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0042943-76.2013.8.06.0117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0252534-86.2023.8.06.0001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Maikon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Ciriaco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0207407-25.2023.8.06.0293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0017101-83.2016.8.06.0119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0200636-73.2024.8.06.0300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51966/CE).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0226351-44.2024.8.06.0001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Tiburcio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BENEDITO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0016231-96.2019.8.06.0001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0201083-31.2022.8.06.0171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21552/CE).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46017/CE).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0200816-80.2024.8.06.0303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0164587-38.2016.8.06.0001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0776662-31.2014.8.06.0001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0202783-72.2024.8.06.0300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Abimael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40251/CE).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0201608-38.2022.8.06.0001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0010645-07.2021.8.06.0293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Casimiro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0000097-65.2010.8.06.0047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0003942-94.2013.8.06.0146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Kevyn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0010134-77.2024.8.06.0301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Amabilly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Gevaerd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55276/SC).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0234241-39.2021.8.06.0001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0236692-37.2021.8.06.0001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0204011-25.2023.8.06.0298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0200349-81.2022.8.06.0300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0279351-90.2023.8.06.0001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0013209-95.2016.8.06.0175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Trairi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Custos</w:t>
      </w:r>
      <w:r>
        <w:rPr>
          <w:rFonts w:ascii="Times New Roman" w:hAnsi="Times New Roman"/>
          <w:spacing w:val="62"/>
        </w:rPr>
        <w:t xml:space="preserve"> </w:t>
      </w:r>
      <w:r>
        <w:rPr/>
        <w:t>legis: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Adel</w:t>
      </w:r>
      <w:r>
        <w:rPr>
          <w:rFonts w:ascii="Times New Roman" w:hAnsi="Times New Roman"/>
          <w:spacing w:val="62"/>
        </w:rPr>
        <w:t xml:space="preserve"> </w:t>
      </w:r>
      <w:r>
        <w:rPr/>
        <w:t>Coco</w:t>
      </w:r>
      <w:r>
        <w:rPr>
          <w:rFonts w:ascii="Times New Roman" w:hAnsi="Times New Roman"/>
          <w:spacing w:val="62"/>
        </w:rPr>
        <w:t xml:space="preserve"> </w:t>
      </w:r>
      <w:r>
        <w:rPr/>
        <w:t>Brasil</w:t>
      </w:r>
      <w:r>
        <w:rPr>
          <w:rFonts w:ascii="Times New Roman" w:hAnsi="Times New Roman"/>
          <w:spacing w:val="62"/>
        </w:rPr>
        <w:t xml:space="preserve"> </w:t>
      </w:r>
      <w:r>
        <w:rPr/>
        <w:t>Industria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Comercio</w:t>
      </w:r>
      <w:r>
        <w:rPr>
          <w:rFonts w:ascii="Times New Roman" w:hAnsi="Times New Roman"/>
          <w:spacing w:val="40"/>
        </w:rPr>
        <w:t xml:space="preserve"> </w:t>
      </w:r>
      <w:r>
        <w:rPr/>
        <w:t>Litda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minuciosa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querelado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Moacir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(fls.248/252),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estas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contrarrazoadas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fls.278/282,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empresa</w:t>
      </w:r>
      <w:r>
        <w:rPr>
          <w:rFonts w:ascii="Times New Roman" w:hAnsi="Times New Roman"/>
          <w:spacing w:val="40"/>
        </w:rPr>
        <w:t xml:space="preserve"> </w:t>
      </w:r>
      <w:r>
        <w:rPr/>
        <w:t>querelante</w:t>
      </w:r>
      <w:r>
        <w:rPr>
          <w:rFonts w:ascii="Times New Roman" w:hAnsi="Times New Roman"/>
          <w:spacing w:val="40"/>
        </w:rPr>
        <w:t xml:space="preserve"> </w:t>
      </w:r>
      <w:r>
        <w:rPr/>
        <w:t>Adel</w:t>
      </w:r>
      <w:r>
        <w:rPr>
          <w:rFonts w:ascii="Times New Roman" w:hAnsi="Times New Roman"/>
          <w:spacing w:val="40"/>
        </w:rPr>
        <w:t xml:space="preserve"> </w:t>
      </w:r>
      <w:r>
        <w:rPr/>
        <w:t>Coco</w:t>
      </w:r>
      <w:r>
        <w:rPr>
          <w:rFonts w:ascii="Times New Roman" w:hAnsi="Times New Roman"/>
          <w:spacing w:val="40"/>
        </w:rPr>
        <w:t xml:space="preserve"> </w:t>
      </w:r>
      <w:r>
        <w:rPr/>
        <w:t>Indústria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Comércio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Ocorre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empresa</w:t>
      </w:r>
      <w:r>
        <w:rPr>
          <w:rFonts w:ascii="Times New Roman" w:hAnsi="Times New Roman"/>
          <w:spacing w:val="40"/>
        </w:rPr>
        <w:t xml:space="preserve"> </w:t>
      </w:r>
      <w:r>
        <w:rPr/>
        <w:t>querelante,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fls.284/291,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contrarrazoadas,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faz-se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querelado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contrarrazoar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querelante,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respeito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ampla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contraditório.</w:t>
      </w:r>
      <w:r>
        <w:rPr>
          <w:rFonts w:ascii="Times New Roman" w:hAnsi="Times New Roman"/>
        </w:rPr>
        <w:t xml:space="preserve"> </w:t>
      </w:r>
      <w:r>
        <w:rPr/>
        <w:t>Empós,</w:t>
      </w:r>
      <w:r>
        <w:rPr>
          <w:rFonts w:ascii="Times New Roman" w:hAnsi="Times New Roman"/>
        </w:rPr>
        <w:t xml:space="preserve"> </w:t>
      </w:r>
      <w:r>
        <w:rPr/>
        <w:t>retornem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meritório.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CONVOCADO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Eurian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Assunção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6252/CE)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Icaro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Gaspar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23876/CE)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0638081-87.2024.8.06.0000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Habeas</w:t>
      </w:r>
      <w:r>
        <w:rPr>
          <w:rFonts w:ascii="Times New Roman" w:hAnsi="Times New Roman"/>
          <w:spacing w:val="28"/>
        </w:rPr>
        <w:t xml:space="preserve"> </w:t>
      </w:r>
      <w:r>
        <w:rPr/>
        <w:t>Corpus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Capistrano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Júlio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Oliveira</w:t>
      </w:r>
      <w:r>
        <w:rPr>
          <w:rFonts w:ascii="Times New Roman" w:hAnsi="Times New Roman"/>
          <w:spacing w:val="28"/>
        </w:rPr>
        <w:t xml:space="preserve"> </w:t>
      </w:r>
      <w:r>
        <w:rPr/>
        <w:t>Barreto</w:t>
      </w:r>
      <w:r>
        <w:rPr>
          <w:rFonts w:ascii="Times New Roman" w:hAnsi="Times New Roman"/>
          <w:spacing w:val="28"/>
        </w:rPr>
        <w:t xml:space="preserve"> </w:t>
      </w:r>
      <w:r>
        <w:rPr/>
        <w:t>Neto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Capistrano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alinhados,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requestada,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verificar,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cognição</w:t>
      </w:r>
      <w:r>
        <w:rPr>
          <w:rFonts w:ascii="Times New Roman" w:hAnsi="Times New Roman"/>
          <w:spacing w:val="39"/>
        </w:rPr>
        <w:t xml:space="preserve"> </w:t>
      </w:r>
      <w:r>
        <w:rPr/>
        <w:t>sumária,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9"/>
        </w:rPr>
        <w:t xml:space="preserve"> </w:t>
      </w:r>
      <w:r>
        <w:rPr/>
        <w:t>inequívoca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suficientemente</w:t>
      </w:r>
      <w:r>
        <w:rPr>
          <w:rFonts w:ascii="Times New Roman" w:hAnsi="Times New Roman"/>
          <w:spacing w:val="39"/>
        </w:rPr>
        <w:t xml:space="preserve"> </w:t>
      </w:r>
      <w:r>
        <w:rPr/>
        <w:t>grave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ponto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deferimento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pleito</w:t>
      </w:r>
      <w:r>
        <w:rPr>
          <w:rFonts w:ascii="Times New Roman" w:hAnsi="Times New Roman"/>
          <w:spacing w:val="29"/>
        </w:rPr>
        <w:t xml:space="preserve"> </w:t>
      </w:r>
      <w:r>
        <w:rPr/>
        <w:t>antecipatório.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tratar-se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eletrônico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origem,</w:t>
      </w:r>
      <w:r>
        <w:rPr>
          <w:rFonts w:ascii="Times New Roman" w:hAnsi="Times New Roman"/>
          <w:spacing w:val="29"/>
        </w:rPr>
        <w:t xml:space="preserve"> </w:t>
      </w:r>
      <w:r>
        <w:rPr/>
        <w:t>acessível</w:t>
      </w:r>
      <w:r>
        <w:rPr>
          <w:rFonts w:ascii="Times New Roman" w:hAnsi="Times New Roman"/>
          <w:spacing w:val="29"/>
        </w:rPr>
        <w:t xml:space="preserve"> </w:t>
      </w:r>
      <w:r>
        <w:rPr/>
        <w:t>via</w:t>
      </w:r>
      <w:r>
        <w:rPr>
          <w:rFonts w:ascii="Times New Roman" w:hAnsi="Times New Roman"/>
          <w:spacing w:val="29"/>
        </w:rPr>
        <w:t xml:space="preserve"> </w:t>
      </w:r>
      <w:r>
        <w:rPr/>
        <w:t>e-SAJ,</w:t>
      </w:r>
      <w:r>
        <w:rPr>
          <w:rFonts w:ascii="Times New Roman" w:hAnsi="Times New Roman"/>
          <w:spacing w:val="29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disponíveis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22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novembro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2024</w:t>
      </w:r>
      <w:r>
        <w:rPr>
          <w:rFonts w:ascii="Times New Roman" w:hAnsi="Times New Roman"/>
          <w:spacing w:val="37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HOLANDA</w:t>
      </w:r>
      <w:r>
        <w:rPr>
          <w:rFonts w:ascii="Times New Roman" w:hAnsi="Times New Roman"/>
          <w:spacing w:val="24"/>
        </w:rPr>
        <w:t xml:space="preserve"> </w:t>
      </w:r>
      <w:r>
        <w:rPr/>
        <w:t>SILVEIRA</w:t>
      </w:r>
      <w:r>
        <w:rPr>
          <w:rFonts w:ascii="Times New Roman" w:hAnsi="Times New Roman"/>
          <w:spacing w:val="24"/>
        </w:rPr>
        <w:t xml:space="preserve"> </w:t>
      </w:r>
      <w:r>
        <w:rPr/>
        <w:t>Relator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49315/CE)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0638100-93.2024.8.06.0000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Teixeira</w:t>
      </w:r>
      <w:r>
        <w:rPr>
          <w:rFonts w:ascii="Times New Roman" w:hAnsi="Times New Roman"/>
          <w:spacing w:val="39"/>
        </w:rPr>
        <w:t xml:space="preserve"> </w:t>
      </w:r>
      <w:r>
        <w:rPr/>
        <w:t>Bahia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Edlécio</w:t>
      </w:r>
      <w:r>
        <w:rPr>
          <w:rFonts w:ascii="Times New Roman" w:hAnsi="Times New Roman"/>
          <w:spacing w:val="40"/>
        </w:rPr>
        <w:t xml:space="preserve"> </w:t>
      </w:r>
      <w:r>
        <w:rPr/>
        <w:t>Roque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8"/>
        </w:rPr>
        <w:t xml:space="preserve"> </w:t>
      </w:r>
      <w:r>
        <w:rPr/>
        <w:t>Criminosas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acessível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Bahia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15623/BA)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8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0638121-69.2024.8.06.0000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Jijoca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supra,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requestada.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CONVOCADO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0638174-50.2024.8.06.0000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Criminal</w:t>
      </w:r>
      <w:r>
        <w:rPr>
          <w:rFonts w:ascii="Times New Roman" w:hAnsi="Times New Roman"/>
          <w:spacing w:val="61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4º</w:t>
      </w:r>
      <w:r>
        <w:rPr>
          <w:rFonts w:ascii="Times New Roman" w:hAnsi="Times New Roman"/>
          <w:spacing w:val="61"/>
        </w:rPr>
        <w:t xml:space="preserve"> </w:t>
      </w:r>
      <w:r>
        <w:rPr/>
        <w:t>Núcleo</w:t>
      </w:r>
      <w:r>
        <w:rPr>
          <w:rFonts w:ascii="Times New Roman" w:hAnsi="Times New Roman"/>
          <w:spacing w:val="61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61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C.</w:t>
      </w:r>
      <w:r>
        <w:rPr>
          <w:rFonts w:ascii="Times New Roman" w:hAnsi="Times New Roman"/>
          <w:spacing w:val="61"/>
        </w:rPr>
        <w:t xml:space="preserve"> </w:t>
      </w:r>
      <w:r>
        <w:rPr/>
        <w:t>E.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T.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plano,</w:t>
      </w:r>
      <w:r>
        <w:rPr>
          <w:rFonts w:ascii="Times New Roman" w:hAnsi="Times New Roman"/>
          <w:spacing w:val="40"/>
        </w:rPr>
        <w:t xml:space="preserve"> </w:t>
      </w:r>
      <w:r>
        <w:rPr/>
        <w:t>teratogenia</w:t>
      </w:r>
      <w:r>
        <w:rPr>
          <w:rFonts w:ascii="Times New Roman" w:hAnsi="Times New Roman"/>
          <w:spacing w:val="40"/>
        </w:rPr>
        <w:t xml:space="preserve"> </w:t>
      </w:r>
      <w:r>
        <w:rPr/>
        <w:t>jurídica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flagrante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liberatória,</w:t>
      </w:r>
      <w:r>
        <w:rPr>
          <w:rFonts w:ascii="Times New Roman" w:hAnsi="Times New Roman"/>
          <w:spacing w:val="40"/>
        </w:rPr>
        <w:t xml:space="preserve"> </w:t>
      </w:r>
      <w:r>
        <w:rPr/>
        <w:t>nem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mencionados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limine</w:t>
      </w:r>
      <w:r>
        <w:rPr>
          <w:rFonts w:ascii="Times New Roman" w:hAnsi="Times New Roman"/>
          <w:spacing w:val="40"/>
        </w:rPr>
        <w:t xml:space="preserve"> </w:t>
      </w:r>
      <w:r>
        <w:rPr/>
        <w:t>litis,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requerida.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ouvir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permitindo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valoração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segura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preste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entender</w:t>
      </w:r>
      <w:r>
        <w:rPr>
          <w:rFonts w:ascii="Times New Roman" w:hAnsi="Times New Roman"/>
          <w:spacing w:val="37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autoriza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artigo</w:t>
      </w:r>
      <w:r>
        <w:rPr>
          <w:rFonts w:ascii="Times New Roman" w:hAnsi="Times New Roman"/>
          <w:spacing w:val="37"/>
        </w:rPr>
        <w:t xml:space="preserve"> </w:t>
      </w:r>
      <w:r>
        <w:rPr/>
        <w:t>662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CPP.</w:t>
      </w:r>
      <w:r>
        <w:rPr>
          <w:rFonts w:ascii="Times New Roman" w:hAnsi="Times New Roman"/>
          <w:spacing w:val="37"/>
        </w:rPr>
        <w:t xml:space="preserve"> </w:t>
      </w:r>
      <w:r>
        <w:rPr/>
        <w:t>Ressalte-se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senha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referência,</w:t>
      </w:r>
      <w:r>
        <w:rPr>
          <w:rFonts w:ascii="Times New Roman" w:hAnsi="Times New Roman"/>
          <w:spacing w:val="38"/>
        </w:rPr>
        <w:t xml:space="preserve"> </w:t>
      </w:r>
      <w:r>
        <w:rPr/>
        <w:t>deverá</w:t>
      </w:r>
      <w:r>
        <w:rPr>
          <w:rFonts w:ascii="Times New Roman" w:hAnsi="Times New Roman"/>
          <w:spacing w:val="38"/>
        </w:rPr>
        <w:t xml:space="preserve"> </w:t>
      </w:r>
      <w:r>
        <w:rPr/>
        <w:t>ser</w:t>
      </w:r>
      <w:r>
        <w:rPr>
          <w:rFonts w:ascii="Times New Roman" w:hAnsi="Times New Roman"/>
          <w:spacing w:val="38"/>
        </w:rPr>
        <w:t xml:space="preserve"> </w:t>
      </w:r>
      <w:r>
        <w:rPr/>
        <w:t>encaminhada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esta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devidas</w:t>
      </w:r>
      <w:r>
        <w:rPr>
          <w:rFonts w:ascii="Times New Roman" w:hAnsi="Times New Roman"/>
          <w:spacing w:val="38"/>
        </w:rPr>
        <w:t xml:space="preserve"> </w:t>
      </w:r>
      <w:r>
        <w:rPr/>
        <w:t>análises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anotações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forem</w:t>
      </w:r>
      <w:r>
        <w:rPr>
          <w:rFonts w:ascii="Times New Roman" w:hAnsi="Times New Roman"/>
          <w:spacing w:val="40"/>
        </w:rPr>
        <w:t xml:space="preserve"> </w:t>
      </w:r>
      <w:r>
        <w:rPr/>
        <w:t>cabíveis.</w:t>
      </w:r>
      <w:r>
        <w:rPr>
          <w:rFonts w:ascii="Times New Roman" w:hAnsi="Times New Roman"/>
          <w:spacing w:val="39"/>
        </w:rPr>
        <w:t xml:space="preserve"> </w:t>
      </w:r>
      <w:r>
        <w:rPr/>
        <w:t>Empós,</w:t>
      </w:r>
      <w:r>
        <w:rPr>
          <w:rFonts w:ascii="Times New Roman" w:hAnsi="Times New Roman"/>
          <w:spacing w:val="39"/>
        </w:rPr>
        <w:t xml:space="preserve"> </w:t>
      </w:r>
      <w:r>
        <w:rPr/>
        <w:t>remetam-se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9"/>
        </w:rPr>
        <w:t xml:space="preserve"> </w:t>
      </w:r>
      <w:r>
        <w:rPr/>
        <w:t>Geral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Justiça,</w:t>
      </w:r>
      <w:r>
        <w:rPr>
          <w:rFonts w:ascii="Times New Roman" w:hAnsi="Times New Roman"/>
          <w:spacing w:val="39"/>
        </w:rPr>
        <w:t xml:space="preserve"> </w:t>
      </w:r>
      <w:r>
        <w:rPr/>
        <w:t>conforme</w:t>
      </w:r>
      <w:r>
        <w:rPr>
          <w:rFonts w:ascii="Times New Roman" w:hAnsi="Times New Roman"/>
          <w:spacing w:val="39"/>
        </w:rPr>
        <w:t xml:space="preserve"> </w:t>
      </w:r>
      <w:r>
        <w:rPr/>
        <w:t>determina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255,</w:t>
      </w:r>
      <w:r>
        <w:rPr>
          <w:rFonts w:ascii="Times New Roman" w:hAnsi="Times New Roman"/>
          <w:spacing w:val="39"/>
        </w:rPr>
        <w:t xml:space="preserve"> </w:t>
      </w:r>
      <w:r>
        <w:rPr/>
        <w:t>§1º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RITJCE,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7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3"/>
      <w:numFmt w:val="decimal"/>
      <w:lvlText w:val="%1"/>
      <w:lvlJc w:val="left"/>
      <w:pPr>
        <w:tabs>
          <w:tab w:val="num" w:pos="0"/>
        </w:tabs>
        <w:ind w:left="141" w:hanging="22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2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7972</Words>
  <Characters>49490</Characters>
  <CharactersWithSpaces>57132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2026-04-01T00:55:49Z</dcterms:created>
  <dc:creator/>
  <dc:description/>
  <dc:language>pt-BR</dc:language>
  <cp:lastModifiedBy/>
  <dcterms:modified xsi:type="dcterms:W3CDTF">2026-04-01T00:55:49Z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2024-11-29T00:00:00Z</vt:filetime>
  </property>
  <property fmtid="{D5CDD505-2E9C-101B-9397-08002B2CF9AE}" pid="5" name="Producer">
    <vt:lpwstr>PDFium</vt:lpwstr>
  </property>
</Properties>
</file>