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1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1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14258/CE)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0"/>
        </w:rPr>
        <w:t>-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0625120-17.2024.8.06.0000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Tamboril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Tamboril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Diante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exposto,</w:t>
      </w:r>
      <w:r>
        <w:rPr>
          <w:rFonts w:ascii="Times New Roman" w:hAnsi="Times New Roman"/>
          <w:spacing w:val="34"/>
        </w:rPr>
        <w:t xml:space="preserve"> </w:t>
      </w:r>
      <w:r>
        <w:rPr/>
        <w:t>indefiro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concessão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caráter</w:t>
      </w:r>
      <w:r>
        <w:rPr>
          <w:rFonts w:ascii="Times New Roman" w:hAnsi="Times New Roman"/>
          <w:spacing w:val="34"/>
        </w:rPr>
        <w:t xml:space="preserve"> </w:t>
      </w:r>
      <w:r>
        <w:rPr/>
        <w:t>liminar,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vislumbrar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tanto.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38071/CE)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8000255-68.2023.8.06.0001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Estabelecimentos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8001923-45.2021.8.06.0001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Cherri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0623365-55.2024.8.06.0000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38127/CE).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0010223-14.2022.8.06.0126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Maiky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0012015-02.2017.8.06.0086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0203041-59.2022.8.06.0298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0073576-12.2016.8.06.0167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0200884-16.2022.8.06.0298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Laercio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0219983-58.2020.8.06.0001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0001315-06.2007.8.06.0154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36559/CE).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Devgi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28804/CE).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Roberval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31536/CE).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40" w:before="0" w:after="0"/>
        <w:ind w:left="695" w:right="0" w:hanging="27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0001905-26.2006.8.06.0151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Ceará.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Estadual</w:t>
      </w:r>
      <w:r>
        <w:rPr>
          <w:rFonts w:ascii="Times New Roman" w:hAnsi="Times New Roman"/>
          <w:spacing w:val="43"/>
        </w:rPr>
        <w:t xml:space="preserve"> </w:t>
      </w:r>
      <w:r>
        <w:rPr/>
        <w:t>(OAB:</w:t>
      </w:r>
      <w:r>
        <w:rPr>
          <w:rFonts w:ascii="Times New Roman" w:hAnsi="Times New Roman"/>
          <w:spacing w:val="43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3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Almeno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0212812-50.2020.8.06.0001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0070181-92.2019.8.06.0171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Aiuaba/Vara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Aiuaba.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0002694-65.2015.8.06.0165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Cherlis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Porfirio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21009/CE).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0113151-06.2017.8.06.0001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Cidisley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8005845-26.2023.8.06.0001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43180/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0000712-26.2018.8.06.0160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0000379-59.2024.8.06.0000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Pizol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19801/ES).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0010203-08.2024.8.06.0173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Botelho.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46361A/CE).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0194612-29.2019.8.06.0001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0296268-24.2022.8.06.0001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Naíde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Koppe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20255/CE).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23227/CE).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0051661-32.2021.8.06.0101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0010020-49.2020.8.06.0085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Jaime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0203173-97.2023.8.06.0293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Alefi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0200340-88.2023.8.06.0299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Calaça.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19903/CE).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0050639-87.2021.8.06.0181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Mirella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Vilar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17179/CE).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24572/CE).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0266985-24.2020.8.06.0001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Eleutério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0005247-89.2012.8.06.0036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0010866-13.2023.8.06.0101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0288854-72.2022.8.06.0001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0241391-03.2023.8.06.0001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RAVACHA,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0201870-21.2023.8.06.0302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0250316-85.2023.8.06.0001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0010429-22.2023.8.06.0052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Eunice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Eunice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28411/CE).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0221704-40.2023.8.06.0001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0057907-34.2013.8.06.0001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0000910-16.2013.8.06.0200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Carrieri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30949/CE).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08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17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3287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56.85pt;margin-top:10.65pt;width:481.45pt;height:26.05pt" coordorigin="1137,213" coordsize="9629,521">
                <v:rect id="shape_0" ID="Textbox 33" path="m0,0l-2147483645,0l-2147483645,-2147483646l0,-2147483646xe" stroked="f" style="position:absolute;left:1285;top:393;width:3319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17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4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5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3287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8003426-38.2020.8.06.0001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Mousinho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8002567-22.2020.8.06.0001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24806/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0054222-30.2020.8.06.0112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34889/CE).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29519/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0000624-09.2019.8.06.0077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Anchieta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0038524-12.2012.8.06.0064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Braúna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0063640-78.2013.8.06.0001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0221346-12.2022.8.06.0001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0012398-75.2013.8.06.0035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Troia.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0003106-69.2000.8.06.0052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0204309-66.2022.8.06.0293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0271576-92.2021.8.06.0001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Abraão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0200398-46.2022.8.06.0099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8000081-46.2023.8.06.0167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Venceslau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17846/PB).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8000718-10.2023.8.06.0001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Rubenilson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0035995-29.2023.8.06.0001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0013709-23.2024.8.06.0001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0202225-43.2023.8.06.0298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0005436-64.2017.8.06.0045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0251294-67.2020.8.06.0001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Vangirlene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40940/CE).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0257885-11.2021.8.06.0001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34205/CE).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22446/CE).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0266912-18.2021.8.06.0001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8666/CE).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0244794-14.2022.8.06.0001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44868/CE).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37689/CE).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0487726-19.2011.8.06.0001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0251476-48.2023.8.06.0001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0244137-43.2020.8.06.0001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exact" w:line="173" w:before="0" w:after="0"/>
        <w:ind w:left="667" w:right="0" w:hanging="242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0243377-89.2023.8.06.0001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Deusimar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2"/>
          <w:sz w:val="16"/>
        </w:rPr>
        <w:t>Ferreira.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0050244-09.2020.8.06.0124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Macilda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0005610-39.2015.8.06.0176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33302/CE).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Jocélio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46030/CE).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0000096-77.2013.8.06.0111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Isabelle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39398/CE).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40" w:before="0" w:after="0"/>
        <w:ind w:left="657" w:right="0" w:hanging="23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0040680-69.2018.8.06.0158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Kennedy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10914/CE).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I.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5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5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Auricélia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26295/CE).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0014055-73.2021.8.06.0293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36128/CE).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0050093-97.2020.8.06.0106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20581/CE).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0031542-68.2020.8.06.0171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0200010-12.2023.8.06.0293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0010764-65.2020.8.06.0175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32507/CE).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40" w:before="0" w:after="0"/>
        <w:ind w:left="670" w:right="0" w:hanging="24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0010302-66.2022.8.06.0134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  <w:spacing w:val="27"/>
        </w:rPr>
        <w:t xml:space="preserve"> </w:t>
      </w:r>
      <w:r>
        <w:rPr/>
        <w:t>Apelada:</w:t>
      </w:r>
      <w:r>
        <w:rPr>
          <w:rFonts w:ascii="Times New Roman" w:hAnsi="Times New Roman"/>
          <w:spacing w:val="27"/>
        </w:rPr>
        <w:t xml:space="preserve"> </w:t>
      </w:r>
      <w:r>
        <w:rPr/>
        <w:t>A.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Agacir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25774/CE).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0133210-88.2012.8.06.0001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0052178-15.2021.8.06.0173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Campêlo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37342/CE).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0142885-02.2017.8.06.0001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0237970-10.2020.8.06.0001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0147750-05.2016.8.06.0001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0145765-35.2015.8.06.0001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Zhang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Shuchao.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0771206-03.2014.8.06.0001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0029180-16.2023.8.06.0001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Leomyr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0229443-69.2020.8.06.0001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Diorges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0118537-17.2017.8.06.0001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0203098-37.2023.8.06.0300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0006160-07.2013.8.06.0143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U.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Tatiana</w:t>
      </w:r>
      <w:r>
        <w:rPr>
          <w:rFonts w:ascii="Times New Roman" w:hAnsi="Times New Roman"/>
          <w:spacing w:val="40"/>
        </w:rPr>
        <w:t xml:space="preserve"> </w:t>
      </w:r>
      <w:r>
        <w:rPr/>
        <w:t>Mara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30165/CE).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Juarene</w:t>
      </w:r>
      <w:r>
        <w:rPr>
          <w:rFonts w:ascii="Times New Roman" w:hAnsi="Times New Roman"/>
          <w:spacing w:val="40"/>
        </w:rPr>
        <w:t xml:space="preserve"> </w:t>
      </w:r>
      <w:r>
        <w:rPr/>
        <w:t>Frutuozo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4278/CE).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40" w:before="0" w:after="0"/>
        <w:ind w:left="652" w:right="0" w:hanging="22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0035472-85.2021.8.06.0001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5"/>
          <w:sz w:val="16"/>
        </w:rPr>
        <w:t>W.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H.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4"/>
        </w:rPr>
        <w:t xml:space="preserve"> </w:t>
      </w:r>
      <w:r>
        <w:rPr/>
        <w:t>Djanira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Mororó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18985/CE).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0025442-54.2022.8.06.0001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46525/CE).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29999/CE).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Danúzio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Auricélio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0177664-46.2018.8.06.0001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0001193-42.2019.8.06.0034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0000791-41.2018.8.06.0051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Venancio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Bergson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Philip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17958/CE).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241" w:leader="none"/>
        </w:tabs>
        <w:spacing w:lineRule="exact" w:line="173" w:before="0" w:after="0"/>
        <w:ind w:left="241" w:right="134" w:hanging="241"/>
        <w:jc w:val="right"/>
        <w:rPr>
          <w:sz w:val="16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0001951-92.2018.8.06.0151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B..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41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Armando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Costa</w:t>
      </w:r>
      <w:r>
        <w:rPr>
          <w:rFonts w:ascii="Times New Roman" w:hAnsi="Times New Roman"/>
          <w:spacing w:val="41"/>
        </w:rPr>
        <w:t xml:space="preserve"> </w:t>
      </w:r>
      <w:r>
        <w:rPr/>
        <w:t>Júnior</w:t>
      </w:r>
      <w:r>
        <w:rPr>
          <w:rFonts w:ascii="Times New Roman" w:hAnsi="Times New Roman"/>
          <w:spacing w:val="42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11069/CE).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1"/>
        </w:rPr>
        <w:t xml:space="preserve"> </w:t>
      </w:r>
      <w:r>
        <w:rPr/>
        <w:t>Gilvan</w:t>
      </w:r>
      <w:r>
        <w:rPr>
          <w:rFonts w:ascii="Times New Roman" w:hAnsi="Times New Roman"/>
          <w:spacing w:val="42"/>
        </w:rPr>
        <w:t xml:space="preserve"> </w:t>
      </w:r>
      <w:r>
        <w:rPr/>
        <w:t>Melo</w:t>
      </w:r>
      <w:r>
        <w:rPr>
          <w:rFonts w:ascii="Times New Roman" w:hAnsi="Times New Roman"/>
          <w:spacing w:val="42"/>
        </w:rPr>
        <w:t xml:space="preserve"> </w:t>
      </w:r>
      <w:r>
        <w:rPr/>
        <w:t>Sousa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16383/CE).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M.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0203620-07.2022.8.06.0298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Ebivando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Esmerino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31672/CE).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0028216-33.2017.8.06.0001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8002615-44.2021.8.06.0001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Precebes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0050552-58.2020.8.06.0055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0211271-40.2024.8.06.0001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0200250-05.2022.8.06.0303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Alysson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27083/CE).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0050159-14.2020.8.06.0030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Nair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Vilma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29875/CE).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30472/CE).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0223191-45.2023.8.06.0001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C..</w:t>
      </w:r>
      <w:r>
        <w:rPr>
          <w:rFonts w:ascii="Times New Roman" w:hAnsi="Times New Roman"/>
          <w:spacing w:val="2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Públ:</w:t>
      </w:r>
      <w:r>
        <w:rPr>
          <w:rFonts w:ascii="Times New Roman" w:hAnsi="Times New Roman"/>
          <w:spacing w:val="2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3"/>
        </w:rPr>
        <w:t xml:space="preserve"> </w:t>
      </w:r>
      <w:r>
        <w:rPr/>
        <w:t>Público</w:t>
      </w:r>
      <w:r>
        <w:rPr>
          <w:rFonts w:ascii="Times New Roman" w:hAnsi="Times New Roman"/>
          <w:spacing w:val="24"/>
        </w:rPr>
        <w:t xml:space="preserve"> </w:t>
      </w:r>
      <w:r>
        <w:rPr/>
        <w:t>Estadual</w:t>
      </w:r>
      <w:r>
        <w:rPr>
          <w:rFonts w:ascii="Times New Roman" w:hAnsi="Times New Roman"/>
          <w:spacing w:val="23"/>
        </w:rPr>
        <w:t xml:space="preserve"> </w:t>
      </w:r>
      <w:r>
        <w:rPr/>
        <w:t>(OAB:</w:t>
      </w:r>
      <w:r>
        <w:rPr>
          <w:rFonts w:ascii="Times New Roman" w:hAnsi="Times New Roman"/>
          <w:spacing w:val="23"/>
        </w:rPr>
        <w:t xml:space="preserve"> </w:t>
      </w:r>
      <w:r>
        <w:rPr/>
        <w:t>OO).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J.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T..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J.</w:t>
      </w:r>
      <w:r>
        <w:rPr>
          <w:rFonts w:ascii="Times New Roman" w:hAnsi="Times New Roman"/>
          <w:spacing w:val="23"/>
        </w:rPr>
        <w:t xml:space="preserve"> </w:t>
      </w:r>
      <w:r>
        <w:rPr/>
        <w:t>N.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S..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R.</w:t>
      </w:r>
      <w:r>
        <w:rPr>
          <w:rFonts w:ascii="Times New Roman" w:hAnsi="Times New Roman"/>
          <w:spacing w:val="24"/>
        </w:rPr>
        <w:t xml:space="preserve"> </w:t>
      </w:r>
      <w:r>
        <w:rPr/>
        <w:t>A..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K.</w:t>
      </w:r>
      <w:r>
        <w:rPr>
          <w:rFonts w:ascii="Times New Roman" w:hAnsi="Times New Roman"/>
          <w:spacing w:val="34"/>
        </w:rPr>
        <w:t xml:space="preserve"> </w:t>
      </w:r>
      <w:r>
        <w:rPr/>
        <w:t>F.</w:t>
      </w:r>
      <w:r>
        <w:rPr>
          <w:rFonts w:ascii="Times New Roman" w:hAnsi="Times New Roman"/>
          <w:spacing w:val="34"/>
        </w:rPr>
        <w:t xml:space="preserve"> </w:t>
      </w:r>
      <w:r>
        <w:rPr/>
        <w:t>L..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F.</w:t>
      </w:r>
      <w:r>
        <w:rPr>
          <w:rFonts w:ascii="Times New Roman" w:hAnsi="Times New Roman"/>
          <w:spacing w:val="33"/>
        </w:rPr>
        <w:t xml:space="preserve"> </w:t>
      </w:r>
      <w:r>
        <w:rPr/>
        <w:t>O.</w:t>
      </w:r>
      <w:r>
        <w:rPr>
          <w:rFonts w:ascii="Times New Roman" w:hAnsi="Times New Roman"/>
          <w:spacing w:val="34"/>
        </w:rPr>
        <w:t xml:space="preserve"> </w:t>
      </w:r>
      <w:r>
        <w:rPr/>
        <w:t>E..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R.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A.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S.</w:t>
      </w:r>
      <w:r>
        <w:rPr>
          <w:rFonts w:ascii="Times New Roman" w:hAnsi="Times New Roman"/>
          <w:spacing w:val="34"/>
        </w:rPr>
        <w:t xml:space="preserve"> </w:t>
      </w:r>
      <w:r>
        <w:rPr/>
        <w:t>S..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A.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P..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W.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37"/>
        </w:rPr>
        <w:t xml:space="preserve"> </w:t>
      </w:r>
      <w:r>
        <w:rPr/>
        <w:t>V..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L.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T..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L.</w:t>
      </w:r>
      <w:r>
        <w:rPr>
          <w:rFonts w:ascii="Times New Roman" w:hAnsi="Times New Roman"/>
          <w:spacing w:val="39"/>
        </w:rPr>
        <w:t xml:space="preserve"> </w:t>
      </w:r>
      <w:r>
        <w:rPr/>
        <w:t>F.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S..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F.</w:t>
      </w:r>
      <w:r>
        <w:rPr>
          <w:rFonts w:ascii="Times New Roman" w:hAnsi="Times New Roman"/>
          <w:spacing w:val="39"/>
        </w:rPr>
        <w:t xml:space="preserve"> </w:t>
      </w:r>
      <w:r>
        <w:rPr/>
        <w:t>V.</w:t>
      </w:r>
      <w:r>
        <w:rPr>
          <w:rFonts w:ascii="Times New Roman" w:hAnsi="Times New Roman"/>
          <w:spacing w:val="39"/>
        </w:rPr>
        <w:t xml:space="preserve"> </w:t>
      </w:r>
      <w:r>
        <w:rPr/>
        <w:t>G.</w:t>
      </w:r>
      <w:r>
        <w:rPr>
          <w:rFonts w:ascii="Times New Roman" w:hAnsi="Times New Roman"/>
          <w:spacing w:val="39"/>
        </w:rPr>
        <w:t xml:space="preserve"> </w:t>
      </w:r>
      <w:r>
        <w:rPr/>
        <w:t>P..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W.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39"/>
        </w:rPr>
        <w:t xml:space="preserve"> </w:t>
      </w:r>
      <w:r>
        <w:rPr/>
        <w:t>B..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W.</w:t>
      </w:r>
      <w:r>
        <w:rPr>
          <w:rFonts w:ascii="Times New Roman" w:hAnsi="Times New Roman"/>
          <w:spacing w:val="39"/>
        </w:rPr>
        <w:t xml:space="preserve"> </w:t>
      </w:r>
      <w:r>
        <w:rPr/>
        <w:t>S.</w:t>
      </w:r>
      <w:r>
        <w:rPr>
          <w:rFonts w:ascii="Times New Roman" w:hAnsi="Times New Roman"/>
          <w:spacing w:val="39"/>
        </w:rPr>
        <w:t xml:space="preserve"> </w:t>
      </w:r>
      <w:r>
        <w:rPr/>
        <w:t>M..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I.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33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0026750-82.2009.8.06.0001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0200656-35.2022.8.06.0300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Rosinete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Lidiane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Umbelino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38923/CE).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0001312-70.2019.8.06.0044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Botelho.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Eneida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4922/CE).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OO).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0004917-16.2010.8.06.0181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0050247-41.2020.8.06.0163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12337/CE).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0015243-04.2021.8.06.0293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0013706-68.2024.8.06.0001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0192808-31.2016.8.06.0001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329848/SP).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Temoteo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32312/CE).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Elissandra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Marilene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30078/CE).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0003428-08.2017.8.06.0145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0002026-64.2009.8.06.0049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11198/CE).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0010006-77.2020.8.06.0081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0263545-20.2020.8.06.0001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0005248-25.2019.8.06.0167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Claudevanio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0014799-68.2021.8.06.0293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0050224-82.2020.8.06.0038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Leudismar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11830/CE).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0216054-12.2023.8.06.0001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8" w:leader="none"/>
        </w:tabs>
        <w:spacing w:lineRule="auto" w:line="240" w:before="0" w:after="0"/>
        <w:ind w:left="748" w:right="0" w:hanging="32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0010078-95.2020.8.06.0103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pacing w:val="-2"/>
          <w:sz w:val="16"/>
        </w:rPr>
        <w:t>Antonio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Wladson</w:t>
      </w:r>
      <w:r>
        <w:rPr>
          <w:rFonts w:ascii="Times New Roman" w:hAnsi="Times New Roman"/>
          <w:spacing w:val="50"/>
        </w:rPr>
        <w:t xml:space="preserve"> </w:t>
      </w:r>
      <w:r>
        <w:rPr/>
        <w:t>Carneiro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Silva.</w:t>
      </w:r>
      <w:r>
        <w:rPr>
          <w:rFonts w:ascii="Times New Roman" w:hAnsi="Times New Roman"/>
          <w:spacing w:val="53"/>
        </w:rPr>
        <w:t xml:space="preserve"> </w:t>
      </w:r>
      <w:r>
        <w:rPr/>
        <w:t>Def.</w:t>
      </w:r>
      <w:r>
        <w:rPr>
          <w:rFonts w:ascii="Times New Roman" w:hAnsi="Times New Roman"/>
          <w:spacing w:val="53"/>
        </w:rPr>
        <w:t xml:space="preserve"> </w:t>
      </w:r>
      <w:r>
        <w:rPr/>
        <w:t>Público:</w:t>
      </w:r>
      <w:r>
        <w:rPr>
          <w:rFonts w:ascii="Times New Roman" w:hAnsi="Times New Roman"/>
          <w:spacing w:val="53"/>
        </w:rPr>
        <w:t xml:space="preserve"> </w:t>
      </w:r>
      <w:r>
        <w:rPr/>
        <w:t>Defensoria</w:t>
      </w:r>
      <w:r>
        <w:rPr>
          <w:rFonts w:ascii="Times New Roman" w:hAnsi="Times New Roman"/>
          <w:spacing w:val="53"/>
        </w:rPr>
        <w:t xml:space="preserve"> </w:t>
      </w:r>
      <w:r>
        <w:rPr/>
        <w:t>Pública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41"/>
        </w:rPr>
        <w:t xml:space="preserve"> </w:t>
      </w:r>
      <w:r>
        <w:rPr/>
        <w:t>Apelado: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0138431-42.2018.8.06.0001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0236297-79.2020.8.06.0001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0624216-94.2024.8.06.0000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9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consonância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659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CPP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arts.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258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259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RITJCE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julgo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prejudicada,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perda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superveniente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seu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objeto.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abril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CONVOCADO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PORT.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606/2024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0624499-20.2024.8.06.0000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Criminal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Fortaleza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Valdemízio</w:t>
      </w:r>
      <w:r>
        <w:rPr>
          <w:rFonts w:ascii="Times New Roman" w:hAnsi="Times New Roman"/>
          <w:spacing w:val="50"/>
        </w:rPr>
        <w:t xml:space="preserve"> </w:t>
      </w:r>
      <w:r>
        <w:rPr/>
        <w:t>Acioly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Guedes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5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Largura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Paciente: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medida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liminar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pleiteada.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12068/CE)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12511/CE)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23450/CE)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24390/CE)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40592/CE)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9" w:leader="none"/>
        </w:tabs>
        <w:spacing w:lineRule="exact" w:line="181" w:before="0" w:after="0"/>
        <w:ind w:left="239" w:right="0" w:hanging="98"/>
        <w:jc w:val="both"/>
        <w:rPr>
          <w:sz w:val="16"/>
        </w:rPr>
      </w:pPr>
      <w:r>
        <w:rPr>
          <w:sz w:val="16"/>
        </w:rPr>
        <w:t>Antônio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Largura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2"/>
          <w:sz w:val="16"/>
        </w:rPr>
        <w:t>47837/CE)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0624552-98.2024.8.06.0000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Reclamação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Reclamante:</w:t>
      </w:r>
      <w:r>
        <w:rPr>
          <w:rFonts w:ascii="Times New Roman" w:hAnsi="Times New Roman"/>
        </w:rPr>
        <w:t xml:space="preserve"> </w:t>
      </w:r>
      <w:r>
        <w:rPr/>
        <w:t>Maurício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Estabelece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76,</w:t>
      </w:r>
      <w:r>
        <w:rPr>
          <w:rFonts w:ascii="Times New Roman" w:hAnsi="Times New Roman"/>
          <w:spacing w:val="29"/>
        </w:rPr>
        <w:t xml:space="preserve"> </w:t>
      </w:r>
      <w:r>
        <w:rPr/>
        <w:t>VI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(RITJCE)</w:t>
      </w:r>
      <w:r>
        <w:rPr>
          <w:rFonts w:ascii="Times New Roman" w:hAnsi="Times New Roman"/>
          <w:spacing w:val="40"/>
        </w:rPr>
        <w:t xml:space="preserve"> </w:t>
      </w:r>
      <w:r>
        <w:rPr/>
        <w:t>dentre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atribuições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encontra-se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“homologar</w:t>
      </w:r>
      <w:r>
        <w:rPr>
          <w:rFonts w:ascii="Times New Roman" w:hAnsi="Times New Roman"/>
          <w:spacing w:val="40"/>
        </w:rPr>
        <w:t xml:space="preserve"> </w:t>
      </w:r>
      <w:r>
        <w:rPr/>
        <w:t>acordos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tenham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40"/>
        </w:rPr>
        <w:t xml:space="preserve"> </w:t>
      </w:r>
      <w:r>
        <w:rPr/>
        <w:t>distribuídos.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trata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fato</w:t>
      </w:r>
      <w:r>
        <w:rPr>
          <w:rFonts w:ascii="Times New Roman" w:hAnsi="Times New Roman"/>
          <w:spacing w:val="40"/>
        </w:rPr>
        <w:t xml:space="preserve"> </w:t>
      </w:r>
      <w:r>
        <w:rPr/>
        <w:t>extintivo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consubstancia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vontade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interposta,</w:t>
      </w:r>
      <w:r>
        <w:rPr>
          <w:rFonts w:ascii="Times New Roman" w:hAnsi="Times New Roman"/>
          <w:spacing w:val="40"/>
        </w:rPr>
        <w:t xml:space="preserve"> </w:t>
      </w:r>
      <w:r>
        <w:rPr/>
        <w:t>levando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procedimento.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homologo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34"/>
        </w:rPr>
        <w:t xml:space="preserve"> </w:t>
      </w:r>
      <w:r>
        <w:rPr/>
        <w:t>formulado</w:t>
      </w:r>
      <w:r>
        <w:rPr>
          <w:rFonts w:ascii="Times New Roman" w:hAnsi="Times New Roman"/>
          <w:spacing w:val="34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surta</w:t>
      </w:r>
      <w:r>
        <w:rPr>
          <w:rFonts w:ascii="Times New Roman" w:hAnsi="Times New Roman"/>
          <w:spacing w:val="34"/>
        </w:rPr>
        <w:t xml:space="preserve"> </w:t>
      </w:r>
      <w:r>
        <w:rPr/>
        <w:t>seus</w:t>
      </w:r>
      <w:r>
        <w:rPr>
          <w:rFonts w:ascii="Times New Roman" w:hAnsi="Times New Roman"/>
          <w:spacing w:val="34"/>
        </w:rPr>
        <w:t xml:space="preserve"> </w:t>
      </w:r>
      <w:r>
        <w:rPr/>
        <w:t>efeitos</w:t>
      </w:r>
      <w:r>
        <w:rPr>
          <w:rFonts w:ascii="Times New Roman" w:hAnsi="Times New Roman"/>
          <w:spacing w:val="34"/>
        </w:rPr>
        <w:t xml:space="preserve"> </w:t>
      </w:r>
      <w:r>
        <w:rPr/>
        <w:t>legais,</w:t>
      </w:r>
      <w:r>
        <w:rPr>
          <w:rFonts w:ascii="Times New Roman" w:hAnsi="Times New Roman"/>
          <w:spacing w:val="34"/>
        </w:rPr>
        <w:t xml:space="preserve"> </w:t>
      </w:r>
      <w:r>
        <w:rPr/>
        <w:t>extinguindo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</w:t>
      </w:r>
      <w:r>
        <w:rPr>
          <w:rFonts w:ascii="Times New Roman" w:hAnsi="Times New Roman"/>
          <w:spacing w:val="34"/>
        </w:rPr>
        <w:t xml:space="preserve"> </w:t>
      </w:r>
      <w:r>
        <w:rPr/>
        <w:t>sem</w:t>
      </w:r>
      <w:r>
        <w:rPr>
          <w:rFonts w:ascii="Times New Roman" w:hAnsi="Times New Roman"/>
          <w:spacing w:val="34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mérito.</w:t>
      </w:r>
      <w:r>
        <w:rPr>
          <w:rFonts w:ascii="Times New Roman" w:hAnsi="Times New Roman"/>
          <w:spacing w:val="34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(Ce),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12068/CE)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12511/CE)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23450/CE)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24390/CE)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40592/CE)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47837/CE)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0624589-28.2024.8.06.0000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Mota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4º</w:t>
      </w:r>
      <w:r>
        <w:rPr>
          <w:rFonts w:ascii="Times New Roman" w:hAnsi="Times New Roman"/>
          <w:spacing w:val="36"/>
        </w:rPr>
        <w:t xml:space="preserve"> </w:t>
      </w:r>
      <w:r>
        <w:rPr/>
        <w:t>Núcleo</w:t>
      </w:r>
      <w:r>
        <w:rPr>
          <w:rFonts w:ascii="Times New Roman" w:hAnsi="Times New Roman"/>
          <w:spacing w:val="36"/>
        </w:rPr>
        <w:t xml:space="preserve"> </w:t>
      </w:r>
      <w:r>
        <w:rPr/>
        <w:t>Regional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35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Kaique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38450/CE)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0624695-87.2024.8.06.0000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Lavras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Mangabeira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T.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L.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C.</w:t>
      </w:r>
    </w:p>
    <w:p>
      <w:pPr>
        <w:pStyle w:val="Corpodotexto"/>
        <w:spacing w:lineRule="auto" w:line="259" w:before="16" w:after="0"/>
        <w:ind w:left="141" w:right="114" w:hanging="0"/>
        <w:rPr>
          <w:rFonts w:ascii="Times New Roman" w:hAnsi="Times New Roman"/>
          <w:b/>
          <w:b/>
          <w:sz w:val="24"/>
        </w:rPr>
      </w:pPr>
      <w:r>
        <w:rPr/>
        <w:t>L.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Impetrado:</w:t>
      </w:r>
      <w:r>
        <w:rPr>
          <w:rFonts w:ascii="Times New Roman" w:hAnsi="Times New Roman"/>
          <w:spacing w:val="21"/>
        </w:rPr>
        <w:t xml:space="preserve"> </w:t>
      </w:r>
      <w:r>
        <w:rPr/>
        <w:t>J.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D.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V.</w:t>
      </w:r>
      <w:r>
        <w:rPr>
          <w:rFonts w:ascii="Times New Roman" w:hAnsi="Times New Roman"/>
          <w:spacing w:val="21"/>
        </w:rPr>
        <w:t xml:space="preserve"> </w:t>
      </w:r>
      <w:r>
        <w:rPr/>
        <w:t>Ú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C.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L.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Corréu:</w:t>
      </w:r>
      <w:r>
        <w:rPr>
          <w:rFonts w:ascii="Times New Roman" w:hAnsi="Times New Roman"/>
          <w:spacing w:val="21"/>
        </w:rPr>
        <w:t xml:space="preserve"> </w:t>
      </w:r>
      <w:r>
        <w:rPr/>
        <w:t>V.</w:t>
      </w:r>
      <w:r>
        <w:rPr>
          <w:rFonts w:ascii="Times New Roman" w:hAnsi="Times New Roman"/>
          <w:spacing w:val="21"/>
        </w:rPr>
        <w:t xml:space="preserve"> </w:t>
      </w: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C.</w:t>
      </w:r>
      <w:r>
        <w:rPr>
          <w:rFonts w:ascii="Times New Roman" w:hAnsi="Times New Roman"/>
          <w:spacing w:val="21"/>
        </w:rPr>
        <w:t xml:space="preserve"> </w:t>
      </w:r>
      <w:r>
        <w:rPr/>
        <w:t>L.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Custos</w:t>
      </w:r>
      <w:r>
        <w:rPr>
          <w:rFonts w:ascii="Times New Roman" w:hAnsi="Times New Roman"/>
          <w:spacing w:val="21"/>
        </w:rPr>
        <w:t xml:space="preserve"> </w:t>
      </w:r>
      <w:r>
        <w:rPr/>
        <w:t>legis:</w:t>
      </w:r>
      <w:r>
        <w:rPr>
          <w:rFonts w:ascii="Times New Roman" w:hAnsi="Times New Roman"/>
          <w:spacing w:val="21"/>
        </w:rPr>
        <w:t xml:space="preserve"> </w:t>
      </w: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P.</w:t>
      </w:r>
      <w:r>
        <w:rPr>
          <w:rFonts w:ascii="Times New Roman" w:hAnsi="Times New Roman"/>
          <w:spacing w:val="21"/>
        </w:rPr>
        <w:t xml:space="preserve"> </w:t>
      </w:r>
      <w:r>
        <w:rPr/>
        <w:t>E.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DIANTE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EXPOSTO,</w:t>
      </w:r>
      <w:r>
        <w:rPr>
          <w:rFonts w:ascii="Times New Roman" w:hAnsi="Times New Roman"/>
          <w:spacing w:val="21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medida</w:t>
      </w:r>
      <w:r>
        <w:rPr>
          <w:rFonts w:ascii="Times New Roman" w:hAnsi="Times New Roman"/>
          <w:spacing w:val="39"/>
        </w:rPr>
        <w:t xml:space="preserve"> </w:t>
      </w:r>
      <w:r>
        <w:rPr/>
        <w:t>liminar</w:t>
      </w:r>
      <w:r>
        <w:rPr>
          <w:rFonts w:ascii="Times New Roman" w:hAnsi="Times New Roman"/>
          <w:spacing w:val="39"/>
        </w:rPr>
        <w:t xml:space="preserve"> </w:t>
      </w:r>
      <w:r>
        <w:rPr/>
        <w:t>pleiteada.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5"/>
        </w:rPr>
        <w:t xml:space="preserve"> </w:t>
      </w:r>
      <w:r>
        <w:rPr/>
        <w:t>T.</w:t>
      </w:r>
      <w:r>
        <w:rPr>
          <w:rFonts w:ascii="Times New Roman" w:hAnsi="Times New Roman"/>
          <w:spacing w:val="39"/>
        </w:rPr>
        <w:t xml:space="preserve"> </w:t>
      </w:r>
      <w:r>
        <w:rPr/>
        <w:t>F.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24651/CE)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0625083-87.2024.8.06.0000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Laiane</w:t>
      </w:r>
      <w:r>
        <w:rPr>
          <w:rFonts w:ascii="Times New Roman" w:hAnsi="Times New Roman"/>
        </w:rPr>
        <w:t xml:space="preserve"> </w:t>
      </w:r>
      <w:r>
        <w:rPr/>
        <w:t>Mariele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Kayque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58"/>
        </w:rPr>
        <w:t xml:space="preserve"> </w:t>
      </w:r>
      <w:r>
        <w:rPr/>
        <w:t>-</w:t>
      </w:r>
      <w:r>
        <w:rPr>
          <w:rFonts w:ascii="Times New Roman" w:hAnsi="Times New Roman"/>
          <w:spacing w:val="58"/>
        </w:rPr>
        <w:t xml:space="preserve"> </w:t>
      </w:r>
      <w:r>
        <w:rPr/>
        <w:t>Diante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exposto,</w:t>
      </w:r>
      <w:r>
        <w:rPr>
          <w:rFonts w:ascii="Times New Roman" w:hAnsi="Times New Roman"/>
          <w:spacing w:val="58"/>
        </w:rPr>
        <w:t xml:space="preserve"> </w:t>
      </w:r>
      <w:r>
        <w:rPr/>
        <w:t>pelos</w:t>
      </w:r>
      <w:r>
        <w:rPr>
          <w:rFonts w:ascii="Times New Roman" w:hAnsi="Times New Roman"/>
          <w:spacing w:val="58"/>
        </w:rPr>
        <w:t xml:space="preserve"> </w:t>
      </w:r>
      <w:r>
        <w:rPr/>
        <w:t>fundamentos</w:t>
      </w:r>
      <w:r>
        <w:rPr>
          <w:rFonts w:ascii="Times New Roman" w:hAnsi="Times New Roman"/>
          <w:spacing w:val="58"/>
        </w:rPr>
        <w:t xml:space="preserve"> </w:t>
      </w:r>
      <w:r>
        <w:rPr/>
        <w:t>supra,</w:t>
      </w:r>
      <w:r>
        <w:rPr>
          <w:rFonts w:ascii="Times New Roman" w:hAnsi="Times New Roman"/>
          <w:spacing w:val="58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58"/>
        </w:rPr>
        <w:t xml:space="preserve"> </w:t>
      </w:r>
      <w:r>
        <w:rPr/>
        <w:t>ora</w:t>
      </w:r>
      <w:r>
        <w:rPr>
          <w:rFonts w:ascii="Times New Roman" w:hAnsi="Times New Roman"/>
          <w:spacing w:val="58"/>
        </w:rPr>
        <w:t xml:space="preserve"> </w:t>
      </w:r>
      <w:r>
        <w:rPr/>
        <w:t>requestada.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não</w:t>
      </w:r>
      <w:r>
        <w:rPr>
          <w:rFonts w:ascii="Times New Roman" w:hAnsi="Times New Roman"/>
          <w:spacing w:val="58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celeridade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writ,</w:t>
      </w:r>
      <w:r>
        <w:rPr>
          <w:rFonts w:ascii="Times New Roman" w:hAnsi="Times New Roman"/>
          <w:spacing w:val="66"/>
        </w:rPr>
        <w:t xml:space="preserve"> </w:t>
      </w:r>
      <w:r>
        <w:rPr/>
        <w:t>e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ser</w:t>
      </w:r>
      <w:r>
        <w:rPr>
          <w:rFonts w:ascii="Times New Roman" w:hAnsi="Times New Roman"/>
          <w:spacing w:val="66"/>
        </w:rPr>
        <w:t xml:space="preserve"> </w:t>
      </w:r>
      <w:r>
        <w:rPr/>
        <w:t>possível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consulta</w:t>
      </w:r>
      <w:r>
        <w:rPr>
          <w:rFonts w:ascii="Times New Roman" w:hAnsi="Times New Roman"/>
          <w:spacing w:val="66"/>
        </w:rPr>
        <w:t xml:space="preserve"> </w:t>
      </w:r>
      <w:r>
        <w:rPr/>
        <w:t>dos</w:t>
      </w:r>
      <w:r>
        <w:rPr>
          <w:rFonts w:ascii="Times New Roman" w:hAnsi="Times New Roman"/>
          <w:spacing w:val="66"/>
        </w:rPr>
        <w:t xml:space="preserve"> </w:t>
      </w:r>
      <w:r>
        <w:rPr/>
        <w:t>autos</w:t>
      </w:r>
      <w:r>
        <w:rPr>
          <w:rFonts w:ascii="Times New Roman" w:hAnsi="Times New Roman"/>
          <w:spacing w:val="66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66"/>
        </w:rPr>
        <w:t xml:space="preserve"> </w:t>
      </w:r>
      <w:r>
        <w:rPr/>
        <w:t>digitais,</w:t>
      </w:r>
      <w:r>
        <w:rPr>
          <w:rFonts w:ascii="Times New Roman" w:hAnsi="Times New Roman"/>
          <w:spacing w:val="66"/>
        </w:rPr>
        <w:t xml:space="preserve"> </w:t>
      </w:r>
      <w:r>
        <w:rPr/>
        <w:t>entendo</w:t>
      </w:r>
      <w:r>
        <w:rPr>
          <w:rFonts w:ascii="Times New Roman" w:hAnsi="Times New Roman"/>
          <w:spacing w:val="66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19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1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1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1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1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1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1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1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1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4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07"/>
      <w:numFmt w:val="decimal"/>
      <w:lvlText w:val="%1"/>
      <w:lvlJc w:val="left"/>
      <w:pPr>
        <w:tabs>
          <w:tab w:val="num" w:pos="0"/>
        </w:tabs>
        <w:ind w:left="141" w:hanging="35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5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44"/>
      <w:numFmt w:val="decimal"/>
      <w:lvlText w:val="%1"/>
      <w:lvlJc w:val="left"/>
      <w:pPr>
        <w:tabs>
          <w:tab w:val="num" w:pos="0"/>
        </w:tabs>
        <w:ind w:left="141" w:hanging="2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7782</Words>
  <Characters>48832</Characters>
  <CharactersWithSpaces>56267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2026-04-01T00:49:11Z</dcterms:created>
  <dc:creator/>
  <dc:description/>
  <dc:language>pt-BR</dc:language>
  <cp:lastModifiedBy/>
  <dcterms:modified xsi:type="dcterms:W3CDTF">2026-04-01T00:49:11Z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2024-04-22T00:00:00Z</vt:filetime>
  </property>
  <property fmtid="{D5CDD505-2E9C-101B-9397-08002B2CF9AE}" pid="5" name="Producer">
    <vt:lpwstr>PDFium</vt:lpwstr>
  </property>
</Properties>
</file>