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3207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0"/>
          <w:pgNumType w:start="1"/>
          <w:cols w:num="4" w:equalWidth="0">
            <w:col w:w="4021" w:space="423"/>
            <w:col w:w="1788" w:space="176"/>
            <w:col w:w="2474" w:space="40"/>
            <w:col w:w="1986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22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NOVEMBRO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2023.DES.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ARRUDA</w:t>
      </w:r>
      <w:r>
        <w:rPr>
          <w:rFonts w:ascii="Times New Roman" w:hAnsi="Times New Roman"/>
          <w:spacing w:val="29"/>
        </w:rPr>
        <w:t> </w:t>
      </w:r>
      <w:r>
        <w:rPr/>
        <w:t>PARENTEPRESIDENTE</w:t>
      </w:r>
      <w:r>
        <w:rPr>
          <w:rFonts w:ascii="Times New Roman" w:hAnsi="Times New Roman"/>
          <w:spacing w:val="41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JULGADOR</w:t>
      </w:r>
      <w:r>
        <w:rPr>
          <w:rFonts w:ascii="Times New Roman" w:hAnsi="Times New Roman"/>
          <w:spacing w:val="41"/>
        </w:rPr>
        <w:t> </w:t>
      </w:r>
      <w:r>
        <w:rPr>
          <w:spacing w:val="-10"/>
        </w:rPr>
        <w:t>E</w:t>
      </w:r>
    </w:p>
    <w:p>
      <w:pPr>
        <w:pStyle w:val="BodyText"/>
        <w:spacing w:before="16"/>
        <w:ind w:left="141"/>
      </w:pPr>
      <w:r>
        <w:rPr/>
        <w:t>RELATOR</w:t>
      </w:r>
      <w:r>
        <w:rPr>
          <w:rFonts w:ascii="Times New Roman" w:hAnsi="Times New Roman"/>
          <w:spacing w:val="70"/>
          <w:w w:val="150"/>
        </w:rPr>
        <w:t> </w:t>
      </w:r>
      <w:r>
        <w:rPr/>
        <w:t>.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18"/>
        </w:rPr>
        <w:t> </w:t>
      </w:r>
      <w:r>
        <w:rPr/>
        <w:t>Advs:</w:t>
      </w:r>
      <w:r>
        <w:rPr>
          <w:rFonts w:ascii="Times New Roman" w:hAnsi="Times New Roman"/>
          <w:spacing w:val="29"/>
        </w:rPr>
        <w:t> </w:t>
      </w:r>
      <w:r>
        <w:rPr/>
        <w:t>Herbster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Paula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28878/CE)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30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>
          <w:spacing w:val="-5"/>
        </w:rPr>
        <w:t>OO)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2ª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0634607-45.2023.8.06.0000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Jader</w:t>
      </w:r>
      <w:r>
        <w:rPr>
          <w:rFonts w:ascii="Times New Roman" w:hAnsi="Times New Roman"/>
          <w:spacing w:val="40"/>
        </w:rPr>
        <w:t> </w:t>
      </w:r>
      <w:r>
        <w:rPr/>
        <w:t>Aldrin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Kauê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CONHEÇO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mandamental,</w:t>
      </w:r>
      <w:r>
        <w:rPr>
          <w:rFonts w:ascii="Times New Roman" w:hAnsi="Times New Roman"/>
          <w:spacing w:val="40"/>
        </w:rPr>
        <w:t> </w:t>
      </w:r>
      <w:r>
        <w:rPr/>
        <w:t>julgando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34"/>
        </w:rPr>
        <w:t> </w:t>
      </w:r>
      <w:r>
        <w:rPr/>
        <w:t>em</w:t>
      </w:r>
      <w:r>
        <w:rPr>
          <w:rFonts w:ascii="Times New Roman" w:hAnsi="Times New Roman"/>
          <w:spacing w:val="34"/>
        </w:rPr>
        <w:t> </w:t>
      </w:r>
      <w:r>
        <w:rPr/>
        <w:t>face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perda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objeto,</w:t>
      </w:r>
      <w:r>
        <w:rPr>
          <w:rFonts w:ascii="Times New Roman" w:hAnsi="Times New Roman"/>
          <w:spacing w:val="34"/>
        </w:rPr>
        <w:t> </w:t>
      </w:r>
      <w:r>
        <w:rPr/>
        <w:t>providência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adoto</w:t>
      </w:r>
      <w:r>
        <w:rPr>
          <w:rFonts w:ascii="Times New Roman" w:hAnsi="Times New Roman"/>
          <w:spacing w:val="34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base</w:t>
      </w:r>
      <w:r>
        <w:rPr>
          <w:rFonts w:ascii="Times New Roman" w:hAnsi="Times New Roman"/>
          <w:spacing w:val="34"/>
        </w:rPr>
        <w:t> </w:t>
      </w:r>
      <w:r>
        <w:rPr/>
        <w:t>no</w:t>
      </w:r>
      <w:r>
        <w:rPr>
          <w:rFonts w:ascii="Times New Roman" w:hAnsi="Times New Roman"/>
          <w:spacing w:val="34"/>
        </w:rPr>
        <w:t> </w:t>
      </w:r>
      <w:r>
        <w:rPr/>
        <w:t>artigo</w:t>
      </w:r>
      <w:r>
        <w:rPr>
          <w:rFonts w:ascii="Times New Roman" w:hAnsi="Times New Roman"/>
          <w:spacing w:val="34"/>
        </w:rPr>
        <w:t> </w:t>
      </w:r>
      <w:r>
        <w:rPr/>
        <w:t>659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Código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Processo</w:t>
      </w:r>
      <w:r>
        <w:rPr>
          <w:rFonts w:ascii="Times New Roman" w:hAnsi="Times New Roman"/>
          <w:spacing w:val="34"/>
        </w:rPr>
        <w:t> </w:t>
      </w:r>
      <w:r>
        <w:rPr/>
        <w:t>Penal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artigo</w:t>
      </w:r>
      <w:r>
        <w:rPr>
          <w:rFonts w:ascii="Times New Roman" w:hAnsi="Times New Roman"/>
          <w:spacing w:val="34"/>
        </w:rPr>
        <w:t> </w:t>
      </w:r>
      <w:r>
        <w:rPr/>
        <w:t>258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Regimento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necessários,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respectiva</w:t>
      </w:r>
      <w:r>
        <w:rPr>
          <w:rFonts w:ascii="Times New Roman" w:hAnsi="Times New Roman"/>
        </w:rPr>
        <w:t> </w:t>
      </w:r>
      <w:r>
        <w:rPr/>
        <w:t>baixa,</w:t>
      </w:r>
      <w:r>
        <w:rPr>
          <w:rFonts w:ascii="Times New Roman" w:hAnsi="Times New Roman"/>
          <w:spacing w:val="40"/>
        </w:rPr>
        <w:t> </w:t>
      </w:r>
      <w:r>
        <w:rPr/>
        <w:t>oportunamente.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constante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Jader</w:t>
      </w:r>
      <w:r>
        <w:rPr>
          <w:rFonts w:ascii="Times New Roman" w:hAnsi="Times New Roman"/>
          <w:spacing w:val="40"/>
        </w:rPr>
        <w:t> </w:t>
      </w:r>
      <w:r>
        <w:rPr/>
        <w:t>Aldrin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35685/CE)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0637423-97.2023.8.06.0000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Maracaba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Aleteia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Cleilson</w:t>
      </w:r>
      <w:r>
        <w:rPr>
          <w:rFonts w:ascii="Times New Roman" w:hAnsi="Times New Roman"/>
          <w:spacing w:val="40"/>
        </w:rPr>
        <w:t> </w:t>
      </w:r>
      <w:r>
        <w:rPr/>
        <w:t>Baima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37"/>
        </w:rPr>
        <w:t> </w:t>
      </w:r>
      <w:r>
        <w:rPr/>
        <w:t>Juiz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4ª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Júri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Fortaleza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Custos</w:t>
      </w:r>
      <w:r>
        <w:rPr>
          <w:rFonts w:ascii="Times New Roman" w:hAnsi="Times New Roman"/>
          <w:spacing w:val="37"/>
        </w:rPr>
        <w:t> </w:t>
      </w:r>
      <w:r>
        <w:rPr/>
        <w:t>legis: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37"/>
        </w:rPr>
        <w:t> </w:t>
      </w:r>
      <w:r>
        <w:rPr/>
        <w:t>Estadual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Isto</w:t>
      </w:r>
      <w:r>
        <w:rPr>
          <w:rFonts w:ascii="Times New Roman" w:hAnsi="Times New Roman"/>
          <w:spacing w:val="37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obstante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apresentados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impetrante,</w:t>
      </w:r>
      <w:r>
        <w:rPr>
          <w:rFonts w:ascii="Times New Roman" w:hAnsi="Times New Roman"/>
          <w:spacing w:val="40"/>
        </w:rPr>
        <w:t> </w:t>
      </w:r>
      <w:r>
        <w:rPr/>
        <w:t>mostra-se</w:t>
      </w:r>
      <w:r>
        <w:rPr>
          <w:rFonts w:ascii="Times New Roman" w:hAnsi="Times New Roman"/>
          <w:spacing w:val="40"/>
        </w:rPr>
        <w:t> </w:t>
      </w:r>
      <w:r>
        <w:rPr/>
        <w:t>imprescindível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aprofundada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elementos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convicção</w:t>
      </w:r>
      <w:r>
        <w:rPr>
          <w:rFonts w:ascii="Times New Roman" w:hAnsi="Times New Roman"/>
          <w:spacing w:val="36"/>
        </w:rPr>
        <w:t> </w:t>
      </w:r>
      <w:r>
        <w:rPr/>
        <w:t>constantes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autos,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rFonts w:ascii="Times New Roman" w:hAnsi="Times New Roman"/>
          <w:spacing w:val="36"/>
        </w:rPr>
        <w:t> </w:t>
      </w:r>
      <w:r>
        <w:rPr/>
        <w:t>aferir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existência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constrangimento</w:t>
      </w:r>
      <w:r>
        <w:rPr>
          <w:rFonts w:ascii="Times New Roman" w:hAnsi="Times New Roman"/>
          <w:spacing w:val="36"/>
        </w:rPr>
        <w:t> </w:t>
      </w:r>
      <w:r>
        <w:rPr/>
        <w:t>ilegal,</w:t>
      </w:r>
      <w:r>
        <w:rPr>
          <w:rFonts w:ascii="Times New Roman" w:hAnsi="Times New Roman"/>
          <w:spacing w:val="36"/>
        </w:rPr>
        <w:t> </w:t>
      </w:r>
      <w:r>
        <w:rPr/>
        <w:t>razão</w:t>
      </w:r>
      <w:r>
        <w:rPr>
          <w:rFonts w:ascii="Times New Roman" w:hAnsi="Times New Roman"/>
          <w:spacing w:val="36"/>
        </w:rPr>
        <w:t> </w:t>
      </w:r>
      <w:r>
        <w:rPr/>
        <w:t>pela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liminar,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vislumbrar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fumus</w:t>
      </w:r>
      <w:r>
        <w:rPr>
          <w:rFonts w:ascii="Times New Roman" w:hAnsi="Times New Roman"/>
        </w:rPr>
        <w:t> </w:t>
      </w:r>
      <w:r>
        <w:rPr/>
        <w:t>bonis</w:t>
      </w:r>
      <w:r>
        <w:rPr>
          <w:rFonts w:ascii="Times New Roman" w:hAnsi="Times New Roman"/>
        </w:rPr>
        <w:t> </w:t>
      </w:r>
      <w:r>
        <w:rPr/>
        <w:t>iuris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periculum</w:t>
      </w:r>
      <w:r>
        <w:rPr>
          <w:rFonts w:ascii="Times New Roman" w:hAnsi="Times New Roman"/>
        </w:rPr>
        <w:t> </w:t>
      </w:r>
      <w:r>
        <w:rPr/>
        <w:t>in</w:t>
      </w:r>
      <w:r>
        <w:rPr>
          <w:rFonts w:ascii="Times New Roman" w:hAnsi="Times New Roman"/>
        </w:rPr>
        <w:t> </w:t>
      </w:r>
      <w:r>
        <w:rPr/>
        <w:t>mora</w:t>
      </w:r>
      <w:r>
        <w:rPr>
          <w:rFonts w:ascii="Times New Roman" w:hAnsi="Times New Roman"/>
        </w:rPr>
        <w:t> </w:t>
      </w:r>
      <w:r>
        <w:rPr/>
        <w:t>necessários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concessão.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Justiça</w:t>
      </w:r>
      <w:r>
        <w:rPr>
          <w:rFonts w:ascii="Times New Roman" w:hAnsi="Times New Roman"/>
          <w:spacing w:val="38"/>
        </w:rPr>
        <w:t> </w:t>
      </w:r>
      <w:r>
        <w:rPr/>
        <w:t>para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necessária</w:t>
      </w:r>
      <w:r>
        <w:rPr>
          <w:rFonts w:ascii="Times New Roman" w:hAnsi="Times New Roman"/>
          <w:spacing w:val="38"/>
        </w:rPr>
        <w:t> </w:t>
      </w:r>
      <w:r>
        <w:rPr/>
        <w:t>manifestação.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Advs:</w:t>
      </w:r>
      <w:r>
        <w:rPr>
          <w:rFonts w:ascii="Times New Roman" w:hAnsi="Times New Roman"/>
          <w:spacing w:val="33"/>
        </w:rPr>
        <w:t> </w:t>
      </w:r>
      <w:r>
        <w:rPr/>
        <w:t>Tibério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Maracaba</w:t>
      </w:r>
      <w:r>
        <w:rPr>
          <w:rFonts w:ascii="Times New Roman" w:hAnsi="Times New Roman"/>
          <w:spacing w:val="38"/>
        </w:rPr>
        <w:t> </w:t>
      </w:r>
      <w:r>
        <w:rPr/>
        <w:t>Menezes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30909/CE)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Izabel</w:t>
      </w:r>
      <w:r>
        <w:rPr>
          <w:rFonts w:ascii="Times New Roman" w:hAnsi="Times New Roman"/>
          <w:spacing w:val="38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25712/CE)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Aleteia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15274/CE)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Heading1"/>
        <w:tabs>
          <w:tab w:pos="9779" w:val="left" w:leader="none"/>
        </w:tabs>
        <w:rPr>
          <w:rFonts w:ascii="Times New Roman"/>
          <w:b w:val="0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0020439-94.2017.8.06.0001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8005692-90.2023.8.06.0001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0201018-58.2022.8.06.0293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48606/CE).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0257711-02.2021.8.06.0001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5870/CE).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0060702-13.2013.8.06.0001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Valdenildo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0205571-12.2022.8.06.0112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Glêdson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34303/CE).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Darlan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Karolyna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46359/CE).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0021147-95.2016.8.06.0158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12068/CE).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12511/CE).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0141610-28.2011.8.06.0001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12414/CE).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Jamila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38875/CE).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3207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0"/>
          <w:cols w:num="4" w:equalWidth="0">
            <w:col w:w="4021" w:space="423"/>
            <w:col w:w="1788" w:space="176"/>
            <w:col w:w="2474" w:space="40"/>
            <w:col w:w="1986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Estado</w:t>
      </w:r>
      <w:r>
        <w:rPr>
          <w:rFonts w:ascii="Times New Roman" w:hAnsi="Times New Roman"/>
          <w:spacing w:val="63"/>
        </w:rPr>
        <w:t> </w:t>
      </w:r>
      <w:r>
        <w:rPr/>
        <w:t>do</w:t>
      </w:r>
      <w:r>
        <w:rPr>
          <w:rFonts w:ascii="Times New Roman" w:hAnsi="Times New Roman"/>
          <w:spacing w:val="63"/>
        </w:rPr>
        <w:t> </w:t>
      </w:r>
      <w:r>
        <w:rPr/>
        <w:t>Ceará.</w:t>
      </w:r>
      <w:r>
        <w:rPr>
          <w:rFonts w:ascii="Times New Roman" w:hAnsi="Times New Roman"/>
          <w:spacing w:val="63"/>
        </w:rPr>
        <w:t> </w:t>
      </w:r>
      <w:r>
        <w:rPr/>
        <w:t>Ministério</w:t>
      </w:r>
      <w:r>
        <w:rPr>
          <w:rFonts w:ascii="Times New Roman" w:hAnsi="Times New Roman"/>
          <w:spacing w:val="63"/>
        </w:rPr>
        <w:t> </w:t>
      </w:r>
      <w:r>
        <w:rPr/>
        <w:t>Públ:</w:t>
      </w:r>
      <w:r>
        <w:rPr>
          <w:rFonts w:ascii="Times New Roman" w:hAnsi="Times New Roman"/>
          <w:spacing w:val="63"/>
        </w:rPr>
        <w:t> </w:t>
      </w:r>
      <w:r>
        <w:rPr/>
        <w:t>Ministério</w:t>
      </w:r>
      <w:r>
        <w:rPr>
          <w:rFonts w:ascii="Times New Roman" w:hAnsi="Times New Roman"/>
          <w:spacing w:val="63"/>
        </w:rPr>
        <w:t> </w:t>
      </w:r>
      <w:r>
        <w:rPr/>
        <w:t>Público</w:t>
      </w:r>
      <w:r>
        <w:rPr>
          <w:rFonts w:ascii="Times New Roman" w:hAnsi="Times New Roman"/>
          <w:spacing w:val="64"/>
        </w:rPr>
        <w:t> </w:t>
      </w:r>
      <w:r>
        <w:rPr/>
        <w:t>Estadual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OO).</w:t>
      </w:r>
      <w:r>
        <w:rPr>
          <w:rFonts w:ascii="Times New Roman" w:hAnsi="Times New Roman"/>
          <w:spacing w:val="63"/>
        </w:rPr>
        <w:t> </w:t>
      </w:r>
      <w:r>
        <w:rPr/>
        <w:t>Relator(a):</w:t>
      </w:r>
      <w:r>
        <w:rPr>
          <w:rFonts w:ascii="Times New Roman" w:hAnsi="Times New Roman"/>
          <w:spacing w:val="63"/>
        </w:rPr>
        <w:t> </w:t>
      </w:r>
      <w:r>
        <w:rPr/>
        <w:t>MARIA</w:t>
      </w:r>
      <w:r>
        <w:rPr>
          <w:rFonts w:ascii="Times New Roman" w:hAnsi="Times New Roman"/>
          <w:spacing w:val="52"/>
        </w:rPr>
        <w:t> </w:t>
      </w:r>
      <w:r>
        <w:rPr/>
        <w:t>ILNA</w:t>
      </w:r>
      <w:r>
        <w:rPr>
          <w:rFonts w:ascii="Times New Roman" w:hAnsi="Times New Roman"/>
          <w:spacing w:val="52"/>
        </w:rPr>
        <w:t> </w:t>
      </w:r>
      <w:r>
        <w:rPr/>
        <w:t>LIMA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>
          <w:spacing w:val="-2"/>
        </w:rPr>
        <w:t>CASTRO.</w:t>
      </w:r>
    </w:p>
    <w:p>
      <w:pPr>
        <w:pStyle w:val="BodyText"/>
        <w:spacing w:before="16"/>
        <w:ind w:left="141"/>
      </w:pPr>
      <w:r>
        <w:rPr/>
        <w:t>Revisor(a):</w:t>
      </w:r>
      <w:r>
        <w:rPr>
          <w:rFonts w:ascii="Times New Roman"/>
          <w:spacing w:val="40"/>
        </w:rPr>
        <w:t> </w:t>
      </w:r>
      <w:r>
        <w:rPr/>
        <w:t>VANJA</w:t>
      </w:r>
      <w:r>
        <w:rPr>
          <w:rFonts w:ascii="Times New Roman"/>
          <w:spacing w:val="28"/>
        </w:rPr>
        <w:t> </w:t>
      </w:r>
      <w:r>
        <w:rPr/>
        <w:t>FONTENELE</w:t>
      </w:r>
      <w:r>
        <w:rPr>
          <w:rFonts w:ascii="Times New Roman"/>
          <w:spacing w:val="41"/>
        </w:rPr>
        <w:t> </w:t>
      </w: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0041088-04.2017.8.06.0091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0029263-03.2021.8.06.0001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0015840-21.2016.8.06.0075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Cleitivan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0201124-57.2021.8.06.0001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0207237-56.2023.8.06.0001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0051447-55.2021.8.06.0064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Celedônio.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18920/CE).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0035654-03.2023.8.06.0001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0261042-55.2022.8.06.0001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41621/CE).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3000069-71.2017.8.06.0024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0050220-98.2021.8.06.0106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Jaguaretama/Vara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Jaguaretama.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Kéuton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0005799-85.2014.8.06.0100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5365/CE).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95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8000112-84.2020.8.06.0001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Agenor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8129" y="118357"/>
                            <a:ext cx="23399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29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novembro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930236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77416" y="76136"/>
                            <a:ext cx="18078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6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3207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664" id="docshapegroup14" coordorigin="1137,213" coordsize="9629,521">
                <v:rect style="position:absolute;left:10057;top:310;width:606;height:321" id="docshape15" filled="true" fillcolor="#000000" stroked="false">
                  <v:fill type="solid"/>
                </v:rect>
                <v:rect style="position:absolute;left:10057;top:310;width:606;height:321" id="docshape16" filled="false" stroked="true" strokeweight=".964999pt" strokecolor="#000000">
                  <v:stroke dashstyle="solid"/>
                </v:rect>
                <v:shape style="position:absolute;left:1161;top:237;width:9581;height:472" id="docshape17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685;height:157" type="#_x0000_t202" id="docshape1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29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20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7;height:266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2826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3207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8001657-58.2021.8.06.0001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8001887-37.2020.8.06.0001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0002934-97.2007.8.06.0112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0000865-56.2018.8.06.0064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8000927-86.2020.8.06.0064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0050317-43.2021.8.06.0092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Erwin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19283/CE).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0200225-92.2022.8.06.0302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Custódia/Inquérito-Iguatu/2º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Inquérito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Dioclecio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0011542-80.2015.8.06.0055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0203910-03.2023.8.06.0293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Frassinetti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31631/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0250421-62.2023.8.06.0001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93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0001059-57.2019.8.06.0117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Maracanaú/3ª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Jackson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36"/>
        </w:rPr>
        <w:t> </w:t>
      </w:r>
      <w:r>
        <w:rPr/>
        <w:t>Lima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11212/CE).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C..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Públ:</w:t>
      </w:r>
      <w:r>
        <w:rPr>
          <w:rFonts w:ascii="Times New Roman" w:hAnsi="Times New Roman"/>
          <w:spacing w:val="36"/>
        </w:rPr>
        <w:t> </w:t>
      </w:r>
      <w:r>
        <w:rPr/>
        <w:t>Ministério</w:t>
      </w:r>
      <w:r>
        <w:rPr>
          <w:rFonts w:ascii="Times New Roman" w:hAnsi="Times New Roman"/>
          <w:spacing w:val="36"/>
        </w:rPr>
        <w:t> </w:t>
      </w:r>
      <w:r>
        <w:rPr/>
        <w:t>Público</w:t>
      </w:r>
      <w:r>
        <w:rPr>
          <w:rFonts w:ascii="Times New Roman" w:hAnsi="Times New Roman"/>
          <w:spacing w:val="36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95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0200096-53.2023.8.06.0302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50411/CE).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3207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0"/>
          <w:cols w:num="4" w:equalWidth="0">
            <w:col w:w="4021" w:space="423"/>
            <w:col w:w="1788" w:space="176"/>
            <w:col w:w="2474" w:space="40"/>
            <w:col w:w="1986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/>
          <w:spacing w:val="41"/>
        </w:rPr>
        <w:t> </w:t>
      </w:r>
      <w:r>
        <w:rPr/>
        <w:t>FRANCISCO</w:t>
      </w:r>
      <w:r>
        <w:rPr>
          <w:rFonts w:ascii="Times New Roman"/>
          <w:spacing w:val="41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TORQUATO</w:t>
      </w:r>
      <w:r>
        <w:rPr>
          <w:rFonts w:ascii="Times New Roman"/>
          <w:spacing w:val="42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0200041-66.2022.8.06.0293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Reriutaba.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36745/CE).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1037067-40.2000.8.06.0001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0219471-70.2023.8.06.0001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0005398-24.2019.8.06.0064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Damião.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0200479-09.2022.8.06.0062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36370/CE).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0044951-88.2013.8.06.0064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Joerbet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0202405-53.2023.8.06.0300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0240120-61.2020.8.06.0001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0015879-12.2018.8.06.0119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Honório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0058052-56.2017.8.06.0064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Ducicleide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Arcanjo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Olenubia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0001107-18.2019.8.06.0181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Várzea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Várzea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Alegre.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0010429-67.2020.8.06.0168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Tarcisio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0007085-72.2012.8.06.0099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Valdemízio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12068/CE).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46540/CE).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Cauby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19849/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0" w:after="0"/>
        <w:ind w:left="685" w:right="0" w:hanging="26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0013216-87.2016.8.06.0175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Luziana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pacing w:val="-2"/>
          <w:sz w:val="16"/>
        </w:rPr>
        <w:t>Silva.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3207</w:t>
      </w:r>
    </w:p>
    <w:p>
      <w:pPr>
        <w:spacing w:line="134" w:lineRule="exact" w:before="0"/>
        <w:ind w:left="268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0"/>
          <w:cols w:num="4" w:equalWidth="0">
            <w:col w:w="4021" w:space="423"/>
            <w:col w:w="1788" w:space="176"/>
            <w:col w:w="2474" w:space="40"/>
            <w:col w:w="1986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63"/>
        </w:rPr>
        <w:t> </w:t>
      </w:r>
      <w:r>
        <w:rPr/>
        <w:t>Antônio</w:t>
      </w:r>
      <w:r>
        <w:rPr>
          <w:rFonts w:ascii="Times New Roman" w:hAnsi="Times New Roman"/>
          <w:spacing w:val="75"/>
        </w:rPr>
        <w:t> </w:t>
      </w:r>
      <w:r>
        <w:rPr/>
        <w:t>Marcos</w:t>
      </w:r>
      <w:r>
        <w:rPr>
          <w:rFonts w:ascii="Times New Roman" w:hAnsi="Times New Roman"/>
          <w:spacing w:val="75"/>
        </w:rPr>
        <w:t> </w:t>
      </w:r>
      <w:r>
        <w:rPr/>
        <w:t>dos</w:t>
      </w:r>
      <w:r>
        <w:rPr>
          <w:rFonts w:ascii="Times New Roman" w:hAnsi="Times New Roman"/>
          <w:spacing w:val="75"/>
        </w:rPr>
        <w:t> </w:t>
      </w:r>
      <w:r>
        <w:rPr/>
        <w:t>Santos</w:t>
      </w:r>
      <w:r>
        <w:rPr>
          <w:rFonts w:ascii="Times New Roman" w:hAnsi="Times New Roman"/>
          <w:spacing w:val="75"/>
        </w:rPr>
        <w:t> </w:t>
      </w:r>
      <w:r>
        <w:rPr/>
        <w:t>Costa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33302/CE).</w:t>
      </w:r>
      <w:r>
        <w:rPr>
          <w:rFonts w:ascii="Times New Roman" w:hAnsi="Times New Roman"/>
          <w:spacing w:val="63"/>
        </w:rPr>
        <w:t> </w:t>
      </w:r>
      <w:r>
        <w:rPr/>
        <w:t>Advogado:</w:t>
      </w:r>
      <w:r>
        <w:rPr>
          <w:rFonts w:ascii="Times New Roman" w:hAnsi="Times New Roman"/>
          <w:spacing w:val="75"/>
        </w:rPr>
        <w:t> </w:t>
      </w:r>
      <w:r>
        <w:rPr/>
        <w:t>Charles</w:t>
      </w:r>
      <w:r>
        <w:rPr>
          <w:rFonts w:ascii="Times New Roman" w:hAnsi="Times New Roman"/>
          <w:spacing w:val="64"/>
        </w:rPr>
        <w:t> </w:t>
      </w:r>
      <w:r>
        <w:rPr/>
        <w:t>Abraao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Melo</w:t>
      </w:r>
      <w:r>
        <w:rPr>
          <w:rFonts w:ascii="Times New Roman" w:hAnsi="Times New Roman"/>
          <w:spacing w:val="75"/>
        </w:rPr>
        <w:t> </w:t>
      </w:r>
      <w:r>
        <w:rPr/>
        <w:t>Dias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>
          <w:spacing w:val="-2"/>
        </w:rPr>
        <w:t>47693/</w:t>
      </w:r>
    </w:p>
    <w:p>
      <w:pPr>
        <w:pStyle w:val="BodyText"/>
        <w:spacing w:line="261" w:lineRule="auto" w:before="16"/>
        <w:ind w:left="141" w:right="1126"/>
        <w:jc w:val="both"/>
      </w:pP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Iury</w:t>
      </w:r>
      <w:r>
        <w:rPr>
          <w:rFonts w:ascii="Times New Roman" w:hAnsi="Times New Roman"/>
          <w:spacing w:val="40"/>
        </w:rPr>
        <w:t> </w:t>
      </w:r>
      <w:r>
        <w:rPr/>
        <w:t>Guibson</w:t>
      </w:r>
      <w:r>
        <w:rPr>
          <w:rFonts w:ascii="Times New Roman" w:hAnsi="Times New Roman"/>
          <w:spacing w:val="40"/>
        </w:rPr>
        <w:t> </w:t>
      </w:r>
      <w:r>
        <w:rPr/>
        <w:t>Félix</w:t>
      </w:r>
      <w:r>
        <w:rPr>
          <w:rFonts w:ascii="Times New Roman" w:hAnsi="Times New Roman"/>
          <w:spacing w:val="40"/>
        </w:rPr>
        <w:t> </w:t>
      </w:r>
      <w:r>
        <w:rPr/>
        <w:t>Correia.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Goersch</w:t>
      </w:r>
      <w:r>
        <w:rPr>
          <w:rFonts w:ascii="Times New Roman" w:hAnsi="Times New Roman"/>
          <w:spacing w:val="40"/>
        </w:rPr>
        <w:t> </w:t>
      </w:r>
      <w:r>
        <w:rPr/>
        <w:t>Accioly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35986/CE).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Assistente: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Apolinário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Manoel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10249/CE).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0284785-31.2021.8.06.0001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0236606-03.2020.8.06.0001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Campelo.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0229719-03.2020.8.06.0001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0053842-54.2020.8.06.0064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9497/CE).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0050162-43.2021.8.06.0091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5969/CE).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95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45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0000242-90.2018.8.06.0096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0056414-72.2014.8.06.0167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0633684-19.2023.8.06.0000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Cautelar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Inominada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Marçal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Edvirgem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Neurislânia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57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0050597-65.2020.8.06.0054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43501/CE).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56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0011807-56.2023.8.06.0167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Marcondes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8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0023800-12.2023.8.06.0001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Thalyta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0"/>
        </w:sectPr>
      </w:pP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61" w:lineRule="auto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0001987-77.2012.8.06.0044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Gregório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Brunilo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Jacó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4073/CE).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0000230-91.2023.8.06.0293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0050167-63.2021.8.06.0124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47429/CE).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0050369-83.2021.8.06.0045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35348/CE).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0200853-11.2022.8.06.0293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0202431-09.2022.8.06.0293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0011330-48.2020.8.06.0293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0479900-73.2010.8.06.0001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0051149-82.2021.8.06.0090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0011173-79.2021.8.06.0151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Baquit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44423/CE).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0137215-12.2019.8.06.0001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0000982-71.2016.8.06.0111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Brayan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28241/CE).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Terceiro: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0015361-77.2021.8.06.0293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0216672-54.2023.8.06.0001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0109843-85.2015.8.06.0112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24651/CE).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0017194-85.2018.8.06.0051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Lisboa.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32786/CE).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6"/>
          <w:footerReference w:type="default" r:id="rId17"/>
          <w:pgSz w:w="11900" w:h="16840"/>
          <w:pgMar w:header="100" w:footer="746" w:top="1020" w:bottom="940" w:left="992" w:right="0"/>
          <w:pgNumType w:start="217"/>
        </w:sectPr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0156039-53.2018.8.06.0001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Tathylla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39438/CE).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0015267-32.2021.8.06.0293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Zildeirton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3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0010997-62.2021.8.06.0293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Pacoti/Vara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Pacoti.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Brayan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0053778-78.2016.8.06.0001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34442/CE).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Adonias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29631B/CE).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0046974-02.2013.8.06.0001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Waldyr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Mairly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0125656-58.2019.8.06.0001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Gravina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0003586-94.2018.8.06.0091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Arquimedes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0200251-96.2022.8.06.0300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11514A/CE).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Garrett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38693/CE).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</w:p>
    <w:p>
      <w:pPr>
        <w:pStyle w:val="BodyText"/>
        <w:spacing w:line="261" w:lineRule="auto"/>
        <w:ind w:left="141" w:right="247"/>
      </w:pPr>
      <w:r>
        <w:rPr/>
        <w:t>M.</w:t>
      </w:r>
      <w:r>
        <w:rPr>
          <w:rFonts w:ascii="Times New Roman" w:hAnsi="Times New Roman"/>
          <w:spacing w:val="30"/>
        </w:rPr>
        <w:t> </w:t>
      </w:r>
      <w:r>
        <w:rPr/>
        <w:t>P.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C..</w:t>
      </w:r>
      <w:r>
        <w:rPr>
          <w:rFonts w:ascii="Times New Roman" w:hAnsi="Times New Roman"/>
          <w:spacing w:val="30"/>
        </w:rPr>
        <w:t> </w:t>
      </w:r>
      <w:r>
        <w:rPr/>
        <w:t>Ministério</w:t>
      </w:r>
      <w:r>
        <w:rPr>
          <w:rFonts w:ascii="Times New Roman" w:hAnsi="Times New Roman"/>
          <w:spacing w:val="30"/>
        </w:rPr>
        <w:t> </w:t>
      </w:r>
      <w:r>
        <w:rPr/>
        <w:t>Públ:</w:t>
      </w:r>
      <w:r>
        <w:rPr>
          <w:rFonts w:ascii="Times New Roman" w:hAnsi="Times New Roman"/>
          <w:spacing w:val="30"/>
        </w:rPr>
        <w:t> </w:t>
      </w:r>
      <w:r>
        <w:rPr/>
        <w:t>Ministério</w:t>
      </w:r>
      <w:r>
        <w:rPr>
          <w:rFonts w:ascii="Times New Roman" w:hAnsi="Times New Roman"/>
          <w:spacing w:val="30"/>
        </w:rPr>
        <w:t> </w:t>
      </w:r>
      <w:r>
        <w:rPr/>
        <w:t>Público</w:t>
      </w:r>
      <w:r>
        <w:rPr>
          <w:rFonts w:ascii="Times New Roman" w:hAnsi="Times New Roman"/>
          <w:spacing w:val="30"/>
        </w:rPr>
        <w:t> </w:t>
      </w:r>
      <w:r>
        <w:rPr/>
        <w:t>Estadual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OO).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VANJA</w:t>
      </w:r>
      <w:r>
        <w:rPr>
          <w:rFonts w:ascii="Times New Roman" w:hAnsi="Times New Roman"/>
          <w:spacing w:val="17"/>
        </w:rPr>
        <w:t> </w:t>
      </w:r>
      <w:r>
        <w:rPr/>
        <w:t>FONTENELE</w:t>
      </w:r>
      <w:r>
        <w:rPr>
          <w:rFonts w:ascii="Times New Roman" w:hAnsi="Times New Roman"/>
          <w:spacing w:val="30"/>
        </w:rPr>
        <w:t> </w:t>
      </w:r>
      <w:r>
        <w:rPr/>
        <w:t>PONTES.</w:t>
      </w:r>
      <w:r>
        <w:rPr>
          <w:rFonts w:ascii="Times New Roman" w:hAnsi="Times New Roman"/>
          <w:spacing w:val="3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0003049-82.2019.8.06.0182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38283/DF).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0013172-74.2015.8.06.0055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4351/CE).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0010256-52.2020.8.06.0068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29749/CE).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0161947-62.2016.8.06.0001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0000905-68.2018.8.06.0151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0050562-67.2020.8.06.0099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22045/CE).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0021913-62.2018.8.06.0164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Jurandir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Maxsuel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Micaeli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0"/>
        </w:sectPr>
      </w:pPr>
    </w:p>
    <w:p>
      <w:pPr>
        <w:pStyle w:val="BodyText"/>
        <w:spacing w:before="10" w:after="1"/>
        <w:rPr>
          <w:sz w:val="11"/>
        </w:rPr>
      </w:pPr>
    </w:p>
    <w:tbl>
      <w:tblPr>
        <w:tblW w:w="0" w:type="auto"/>
        <w:jc w:val="left"/>
        <w:tblInd w:w="26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  <w:gridCol w:w="605"/>
        <w:gridCol w:w="79"/>
      </w:tblGrid>
      <w:tr>
        <w:trPr>
          <w:trHeight w:val="333" w:hRule="atLeast"/>
        </w:trPr>
        <w:tc>
          <w:tcPr>
            <w:tcW w:w="8872" w:type="dxa"/>
            <w:tcBorders>
              <w:left w:val="thinThickMediumGap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550" w:val="left" w:leader="none"/>
                <w:tab w:pos="6514" w:val="left" w:leader="none"/>
              </w:tabs>
              <w:spacing w:before="8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quarta-feira,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29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novembro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XIV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3207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000000"/>
          </w:tcPr>
          <w:p>
            <w:pPr>
              <w:pStyle w:val="TableParagraph"/>
              <w:spacing w:before="16"/>
              <w:ind w:left="1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5"/>
                <w:sz w:val="24"/>
              </w:rPr>
              <w:t>219</w:t>
            </w:r>
          </w:p>
        </w:tc>
        <w:tc>
          <w:tcPr>
            <w:tcW w:w="7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9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ragraph">
              <wp:posOffset>-413014</wp:posOffset>
            </wp:positionV>
            <wp:extent cx="474979" cy="593725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/>
          <w:spacing w:val="38"/>
        </w:rPr>
        <w:t> </w:t>
      </w:r>
      <w:r>
        <w:rPr/>
        <w:t>39100/CE).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1"/>
        </w:rPr>
        <w:t> </w:t>
      </w:r>
      <w:r>
        <w:rPr/>
        <w:t>VANJA</w:t>
      </w:r>
      <w:r>
        <w:rPr>
          <w:rFonts w:ascii="Times New Roman"/>
          <w:spacing w:val="27"/>
        </w:rPr>
        <w:t> </w:t>
      </w:r>
      <w:r>
        <w:rPr/>
        <w:t>FONTENELE</w:t>
      </w:r>
      <w:r>
        <w:rPr>
          <w:rFonts w:ascii="Times New Roman"/>
          <w:spacing w:val="41"/>
        </w:rPr>
        <w:t> </w:t>
      </w:r>
      <w:r>
        <w:rPr/>
        <w:t>PONTES.</w:t>
      </w:r>
      <w:r>
        <w:rPr>
          <w:rFonts w:ascii="Times New Roman"/>
          <w:spacing w:val="40"/>
        </w:rPr>
        <w:t> </w:t>
      </w:r>
      <w:r>
        <w:rPr/>
        <w:t>Revisor(a):</w:t>
      </w:r>
      <w:r>
        <w:rPr>
          <w:rFonts w:ascii="Times New Roman"/>
          <w:spacing w:val="41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EDUARDO</w:t>
      </w:r>
      <w:r>
        <w:rPr>
          <w:rFonts w:ascii="Times New Roman"/>
          <w:spacing w:val="36"/>
        </w:rPr>
        <w:t> </w:t>
      </w:r>
      <w:r>
        <w:rPr/>
        <w:t>TORQUATO</w:t>
      </w:r>
      <w:r>
        <w:rPr>
          <w:rFonts w:ascii="Times New Roman"/>
          <w:spacing w:val="41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0051092-02.2021.8.06.0143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7"/>
        <w:ind w:left="141" w:right="1126"/>
        <w:jc w:val="both"/>
      </w:pP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Celso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13063/CE).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0020141-65.2018.8.06.0099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Sueliton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0223817-98.2022.8.06.0001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95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41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719995</wp:posOffset>
                </wp:positionH>
                <wp:positionV relativeFrom="paragraph">
                  <wp:posOffset>154285</wp:posOffset>
                </wp:positionV>
                <wp:extent cx="612013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2.148439pt;width:481.9pt;height:.1pt;mso-position-horizontal-relative:page;mso-position-vertical-relative:paragraph;z-index:-15726080;mso-wrap-distance-left:0;mso-wrap-distance-right:0" id="docshape45" coordorigin="1134,243" coordsize="9638,0" path="m1134,243l10772,243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t>3ª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> </w:t>
      </w:r>
      <w:r>
        <w:rPr>
          <w:spacing w:val="-2"/>
          <w:sz w:val="20"/>
        </w:rPr>
        <w:t>Criminal</w:t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Heading1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719995</wp:posOffset>
                </wp:positionH>
                <wp:positionV relativeFrom="paragraph">
                  <wp:posOffset>139313</wp:posOffset>
                </wp:positionV>
                <wp:extent cx="612013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69552pt;width:481.9pt;height:.1pt;mso-position-horizontal-relative:page;mso-position-vertical-relative:paragraph;z-index:-15725568;mso-wrap-distance-left:0;mso-wrap-distance-right:0" id="docshape46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EMENTA</w:t>
      </w:r>
      <w:r>
        <w:rPr>
          <w:rFonts w:ascii="Times New Roman" w:hAnsi="Times New Roman"/>
          <w:b w:val="0"/>
          <w:spacing w:val="21"/>
        </w:rPr>
        <w:t> </w:t>
      </w:r>
      <w:r>
        <w:rPr/>
        <w:t>E</w:t>
      </w:r>
      <w:r>
        <w:rPr>
          <w:rFonts w:ascii="Times New Roman" w:hAnsi="Times New Roman"/>
          <w:b w:val="0"/>
          <w:spacing w:val="30"/>
        </w:rPr>
        <w:t> </w:t>
      </w:r>
      <w:r>
        <w:rPr/>
        <w:t>CONCLUSÃO</w:t>
      </w:r>
      <w:r>
        <w:rPr>
          <w:rFonts w:ascii="Times New Roman" w:hAnsi="Times New Roman"/>
          <w:b w:val="0"/>
          <w:spacing w:val="31"/>
        </w:rPr>
        <w:t> </w:t>
      </w:r>
      <w:r>
        <w:rPr/>
        <w:t>DE</w:t>
      </w:r>
      <w:r>
        <w:rPr>
          <w:rFonts w:ascii="Times New Roman" w:hAnsi="Times New Roman"/>
          <w:b w:val="0"/>
          <w:spacing w:val="23"/>
        </w:rPr>
        <w:t> </w:t>
      </w:r>
      <w:r>
        <w:rPr/>
        <w:t>ACÓRDÃOS</w:t>
      </w:r>
      <w:r>
        <w:rPr>
          <w:rFonts w:ascii="Times New Roman" w:hAnsi="Times New Roman"/>
          <w:b w:val="0"/>
          <w:spacing w:val="31"/>
        </w:rPr>
        <w:t> </w:t>
      </w:r>
      <w:r>
        <w:rPr/>
        <w:t>-</w:t>
      </w:r>
      <w:r>
        <w:rPr>
          <w:rFonts w:ascii="Times New Roman" w:hAnsi="Times New Roman"/>
          <w:b w:val="0"/>
          <w:spacing w:val="30"/>
        </w:rPr>
        <w:t> </w:t>
      </w:r>
      <w:r>
        <w:rPr/>
        <w:t>3ª</w:t>
      </w:r>
      <w:r>
        <w:rPr>
          <w:rFonts w:ascii="Times New Roman" w:hAnsi="Times New Roman"/>
          <w:b w:val="0"/>
          <w:spacing w:val="31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Criminal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2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0634997-15.2023.8.06.0000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4º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Custódia/Inquérito-Caucaia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15"/>
        </w:rPr>
        <w:t> </w:t>
      </w:r>
      <w:r>
        <w:rPr/>
        <w:t>R.</w:t>
      </w:r>
      <w:r>
        <w:rPr>
          <w:rFonts w:ascii="Times New Roman" w:hAnsi="Times New Roman"/>
          <w:spacing w:val="15"/>
        </w:rPr>
        <w:t> </w:t>
      </w:r>
      <w:r>
        <w:rPr/>
        <w:t>S.</w:t>
      </w:r>
      <w:r>
        <w:rPr>
          <w:rFonts w:ascii="Times New Roman" w:hAnsi="Times New Roman"/>
          <w:spacing w:val="15"/>
        </w:rPr>
        <w:t> </w:t>
      </w:r>
      <w:r>
        <w:rPr/>
        <w:t>V.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Impetrado:</w:t>
      </w:r>
      <w:r>
        <w:rPr>
          <w:rFonts w:ascii="Times New Roman" w:hAnsi="Times New Roman"/>
          <w:spacing w:val="15"/>
        </w:rPr>
        <w:t> </w:t>
      </w:r>
      <w:r>
        <w:rPr/>
        <w:t>J.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D.</w:t>
      </w:r>
      <w:r>
        <w:rPr>
          <w:rFonts w:ascii="Times New Roman" w:hAnsi="Times New Roman"/>
          <w:spacing w:val="15"/>
        </w:rPr>
        <w:t> </w:t>
      </w:r>
      <w:r>
        <w:rPr/>
        <w:t>do</w:t>
      </w:r>
      <w:r>
        <w:rPr>
          <w:rFonts w:ascii="Times New Roman" w:hAnsi="Times New Roman"/>
          <w:spacing w:val="15"/>
        </w:rPr>
        <w:t> </w:t>
      </w:r>
      <w:r>
        <w:rPr/>
        <w:t>4</w:t>
      </w:r>
      <w:r>
        <w:rPr>
          <w:rFonts w:ascii="Times New Roman" w:hAnsi="Times New Roman"/>
          <w:spacing w:val="15"/>
        </w:rPr>
        <w:t> </w:t>
      </w:r>
      <w:r>
        <w:rPr/>
        <w:t>N.</w:t>
      </w:r>
      <w:r>
        <w:rPr>
          <w:rFonts w:ascii="Times New Roman" w:hAnsi="Times New Roman"/>
          <w:spacing w:val="15"/>
        </w:rPr>
        <w:t> </w:t>
      </w:r>
      <w:r>
        <w:rPr/>
        <w:t>R.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C.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I.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S.</w:t>
      </w:r>
      <w:r>
        <w:rPr>
          <w:rFonts w:ascii="Times New Roman" w:hAnsi="Times New Roman"/>
          <w:spacing w:val="15"/>
        </w:rPr>
        <w:t> </w:t>
      </w:r>
      <w:r>
        <w:rPr/>
        <w:t>E.</w:t>
      </w:r>
      <w:r>
        <w:rPr>
          <w:rFonts w:ascii="Times New Roman" w:hAnsi="Times New Roman"/>
          <w:spacing w:val="15"/>
        </w:rPr>
        <w:t> </w:t>
      </w:r>
      <w:r>
        <w:rPr/>
        <w:t>C.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MARLÚCIA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6"/>
        </w:rPr>
        <w:t> </w:t>
      </w:r>
      <w:r>
        <w:rPr/>
        <w:t>ARAÚJO</w:t>
      </w:r>
      <w:r>
        <w:rPr>
          <w:rFonts w:ascii="Times New Roman" w:hAnsi="Times New Roman"/>
          <w:spacing w:val="15"/>
        </w:rPr>
        <w:t> </w:t>
      </w:r>
      <w:r>
        <w:rPr/>
        <w:t>BEZERRA</w:t>
      </w:r>
      <w:r>
        <w:rPr>
          <w:rFonts w:ascii="Times New Roman" w:hAnsi="Times New Roman"/>
          <w:spacing w:val="6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Concederam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8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Fabiano</w:t>
      </w:r>
      <w:r>
        <w:rPr>
          <w:rFonts w:ascii="Times New Roman" w:hAnsi="Times New Roman"/>
          <w:spacing w:val="40"/>
        </w:rPr>
        <w:t> </w:t>
      </w:r>
      <w:r>
        <w:rPr/>
        <w:t>Xerez</w:t>
      </w:r>
      <w:r>
        <w:rPr>
          <w:rFonts w:ascii="Times New Roman" w:hAnsi="Times New Roman"/>
          <w:spacing w:val="40"/>
        </w:rPr>
        <w:t> </w:t>
      </w:r>
      <w:r>
        <w:rPr/>
        <w:t>Mesquita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38407/CE)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719995</wp:posOffset>
                </wp:positionH>
                <wp:positionV relativeFrom="paragraph">
                  <wp:posOffset>139361</wp:posOffset>
                </wp:positionV>
                <wp:extent cx="612013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73356pt;width:481.9pt;height:.1pt;mso-position-horizontal-relative:page;mso-position-vertical-relative:paragraph;z-index:-15725056;mso-wrap-distance-left:0;mso-wrap-distance-right:0" id="docshape47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DESPACHOS</w:t>
      </w:r>
      <w:r>
        <w:rPr>
          <w:rFonts w:ascii="Times New Roman" w:hAnsi="Times New Roman"/>
          <w:b w:val="0"/>
          <w:spacing w:val="29"/>
        </w:rPr>
        <w:t> </w:t>
      </w:r>
      <w:r>
        <w:rPr/>
        <w:t>-</w:t>
      </w:r>
      <w:r>
        <w:rPr>
          <w:rFonts w:ascii="Times New Roman" w:hAnsi="Times New Roman"/>
          <w:b w:val="0"/>
          <w:spacing w:val="29"/>
        </w:rPr>
        <w:t> </w:t>
      </w:r>
      <w:r>
        <w:rPr/>
        <w:t>3ª</w:t>
      </w:r>
      <w:r>
        <w:rPr>
          <w:rFonts w:ascii="Times New Roman" w:hAnsi="Times New Roman"/>
          <w:b w:val="0"/>
          <w:spacing w:val="29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Criminal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0636801-18.2023.8.06.0000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27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Júri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24"/>
        </w:rPr>
        <w:t> </w:t>
      </w:r>
      <w:r>
        <w:rPr/>
        <w:t>Estadual</w:t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Diante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exposto,</w:t>
      </w:r>
      <w:r>
        <w:rPr>
          <w:rFonts w:ascii="Times New Roman" w:hAnsi="Times New Roman"/>
          <w:spacing w:val="24"/>
        </w:rPr>
        <w:t> </w:t>
      </w:r>
      <w:r>
        <w:rPr/>
        <w:t>pelos</w:t>
      </w:r>
      <w:r>
        <w:rPr>
          <w:rFonts w:ascii="Times New Roman" w:hAnsi="Times New Roman"/>
          <w:spacing w:val="24"/>
        </w:rPr>
        <w:t> </w:t>
      </w:r>
      <w:r>
        <w:rPr/>
        <w:t>fundamentos</w:t>
      </w:r>
      <w:r>
        <w:rPr>
          <w:rFonts w:ascii="Times New Roman" w:hAnsi="Times New Roman"/>
          <w:spacing w:val="24"/>
        </w:rPr>
        <w:t> </w:t>
      </w:r>
      <w:r>
        <w:rPr/>
        <w:t>supra,</w:t>
      </w:r>
      <w:r>
        <w:rPr>
          <w:rFonts w:ascii="Times New Roman" w:hAnsi="Times New Roman"/>
          <w:spacing w:val="24"/>
        </w:rPr>
        <w:t> </w:t>
      </w:r>
      <w:r>
        <w:rPr/>
        <w:t>INDEFIRO</w:t>
      </w:r>
      <w:r>
        <w:rPr>
          <w:rFonts w:ascii="Times New Roman" w:hAnsi="Times New Roman"/>
          <w:spacing w:val="10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/>
        <w:t>LIMINAR</w:t>
      </w:r>
      <w:r>
        <w:rPr>
          <w:rFonts w:ascii="Times New Roman" w:hAnsi="Times New Roman"/>
          <w:spacing w:val="24"/>
        </w:rPr>
        <w:t> </w:t>
      </w:r>
      <w:r>
        <w:rPr/>
        <w:t>ora</w:t>
      </w:r>
      <w:r>
        <w:rPr>
          <w:rFonts w:ascii="Times New Roman" w:hAnsi="Times New Roman"/>
          <w:spacing w:val="24"/>
        </w:rPr>
        <w:t> </w:t>
      </w:r>
      <w:r>
        <w:rPr/>
        <w:t>requestada.</w:t>
      </w:r>
      <w:r>
        <w:rPr>
          <w:rFonts w:ascii="Times New Roman" w:hAnsi="Times New Roman"/>
          <w:spacing w:val="10"/>
        </w:rPr>
        <w:t> </w:t>
      </w:r>
      <w:r>
        <w:rPr/>
        <w:t>A</w:t>
      </w:r>
      <w:r>
        <w:rPr>
          <w:rFonts w:ascii="Times New Roman" w:hAnsi="Times New Roman"/>
          <w:spacing w:val="10"/>
        </w:rPr>
        <w:t> </w:t>
      </w:r>
      <w:r>
        <w:rPr/>
        <w:t>fim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não</w:t>
      </w:r>
      <w:r>
        <w:rPr>
          <w:rFonts w:ascii="Times New Roman" w:hAnsi="Times New Roman"/>
          <w:spacing w:val="24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celeridade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writ,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desnecessária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impetrada.</w:t>
      </w:r>
      <w:r>
        <w:rPr>
          <w:rFonts w:ascii="Times New Roman" w:hAnsi="Times New Roman"/>
          <w:spacing w:val="40"/>
        </w:rPr>
        <w:t> </w:t>
      </w:r>
      <w:r>
        <w:rPr/>
        <w:t>Façam-se</w:t>
      </w:r>
      <w:r>
        <w:rPr>
          <w:rFonts w:ascii="Times New Roman" w:hAnsi="Times New Roman"/>
          <w:spacing w:val="40"/>
        </w:rPr>
        <w:t> </w:t>
      </w:r>
      <w:r>
        <w:rPr/>
        <w:t>vistas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27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JUÍZA</w:t>
      </w:r>
      <w:r>
        <w:rPr>
          <w:rFonts w:ascii="Times New Roman" w:hAnsi="Times New Roman"/>
          <w:spacing w:val="40"/>
        </w:rPr>
        <w:t> </w:t>
      </w:r>
      <w:r>
        <w:rPr/>
        <w:t>CONVOCADA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2392/2023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40640/CE)</w:t>
      </w:r>
    </w:p>
    <w:p>
      <w:pPr>
        <w:pStyle w:val="BodyText"/>
        <w:spacing w:before="1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63"/>
        </w:rPr>
        <w:t> </w:t>
      </w:r>
      <w:r>
        <w:rPr/>
        <w:t>0636911-17.2023.8.06.0000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Habeas</w:t>
      </w:r>
      <w:r>
        <w:rPr>
          <w:rFonts w:ascii="Times New Roman" w:hAnsi="Times New Roman"/>
          <w:spacing w:val="63"/>
        </w:rPr>
        <w:t> </w:t>
      </w:r>
      <w:r>
        <w:rPr/>
        <w:t>Corpus</w:t>
      </w:r>
      <w:r>
        <w:rPr>
          <w:rFonts w:ascii="Times New Roman" w:hAnsi="Times New Roman"/>
          <w:spacing w:val="64"/>
        </w:rPr>
        <w:t> </w:t>
      </w:r>
      <w:r>
        <w:rPr/>
        <w:t>Criminal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Maracanaú</w:t>
      </w:r>
      <w:r>
        <w:rPr>
          <w:rFonts w:ascii="Times New Roman" w:hAnsi="Times New Roman"/>
          <w:spacing w:val="63"/>
        </w:rPr>
        <w:t> </w:t>
      </w:r>
      <w:r>
        <w:rPr/>
        <w:t>-</w:t>
      </w:r>
      <w:r>
        <w:rPr>
          <w:rFonts w:ascii="Times New Roman" w:hAnsi="Times New Roman"/>
          <w:spacing w:val="63"/>
        </w:rPr>
        <w:t> </w:t>
      </w:r>
      <w:r>
        <w:rPr/>
        <w:t>Impetrante:</w:t>
      </w:r>
      <w:r>
        <w:rPr>
          <w:rFonts w:ascii="Times New Roman" w:hAnsi="Times New Roman"/>
          <w:spacing w:val="64"/>
        </w:rPr>
        <w:t> </w:t>
      </w:r>
      <w:r>
        <w:rPr/>
        <w:t>Phablo</w:t>
      </w:r>
      <w:r>
        <w:rPr>
          <w:rFonts w:ascii="Times New Roman" w:hAnsi="Times New Roman"/>
          <w:spacing w:val="63"/>
        </w:rPr>
        <w:t> </w:t>
      </w:r>
      <w:r>
        <w:rPr/>
        <w:t>Henrik</w:t>
      </w:r>
      <w:r>
        <w:rPr>
          <w:rFonts w:ascii="Times New Roman" w:hAnsi="Times New Roman"/>
          <w:spacing w:val="64"/>
        </w:rPr>
        <w:t> </w:t>
      </w:r>
      <w:r>
        <w:rPr/>
        <w:t>Pinheiro</w:t>
      </w:r>
      <w:r>
        <w:rPr>
          <w:rFonts w:ascii="Times New Roman" w:hAnsi="Times New Roman"/>
          <w:spacing w:val="63"/>
        </w:rPr>
        <w:t> </w:t>
      </w:r>
      <w:r>
        <w:rPr/>
        <w:t>do</w:t>
      </w:r>
      <w:r>
        <w:rPr>
          <w:rFonts w:ascii="Times New Roman" w:hAnsi="Times New Roman"/>
          <w:spacing w:val="64"/>
        </w:rPr>
        <w:t> </w:t>
      </w:r>
      <w:r>
        <w:rPr>
          <w:spacing w:val="-2"/>
        </w:rPr>
        <w:t>Carmo</w:t>
      </w:r>
    </w:p>
    <w:p>
      <w:pPr>
        <w:pStyle w:val="ListParagraph"/>
        <w:numPr>
          <w:ilvl w:val="0"/>
          <w:numId w:val="4"/>
        </w:numPr>
        <w:tabs>
          <w:tab w:pos="263" w:val="left" w:leader="none"/>
        </w:tabs>
        <w:spacing w:line="261" w:lineRule="auto" w:before="16" w:after="0"/>
        <w:ind w:left="141" w:right="1117" w:firstLine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LIMINAR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requestada.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comprometer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celeridade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writ,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possível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originários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digitais,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entendo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desnecessária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notificação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impetrada.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Façam-se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vistas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novembro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JUÍZA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CONVOCADA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PORTARIA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2392/2023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Phablo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Henrik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32714/CE)</w:t>
      </w:r>
    </w:p>
    <w:p>
      <w:pPr>
        <w:pStyle w:val="BodyText"/>
        <w:spacing w:before="13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0636933-75.2023.8.06.0000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4"/>
        </w:numPr>
        <w:tabs>
          <w:tab w:pos="258" w:val="left" w:leader="none"/>
        </w:tabs>
        <w:spacing w:line="261" w:lineRule="auto" w:before="16" w:after="0"/>
        <w:ind w:left="141" w:right="1117" w:firstLine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exposto,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supra,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LIMINAR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requestada.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comprometer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celeridade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writ,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possível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originários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digitais,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entendo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notificação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Portanto,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façam-se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manifestação.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novembro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JUÍZA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CONVOCADA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2392/2023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before="12"/>
      </w:pPr>
    </w:p>
    <w:p>
      <w:pPr>
        <w:pStyle w:val="BodyText"/>
        <w:spacing w:before="1"/>
        <w:ind w:right="1126"/>
        <w:jc w:val="right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0637130-30.2023.8.06.0000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4"/>
        </w:numPr>
        <w:tabs>
          <w:tab w:pos="115" w:val="left" w:leader="none"/>
        </w:tabs>
        <w:spacing w:line="240" w:lineRule="auto" w:before="16" w:after="0"/>
        <w:ind w:left="115" w:right="1126" w:hanging="115"/>
        <w:jc w:val="right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Especial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Mulher</w:t>
      </w:r>
    </w:p>
    <w:sectPr>
      <w:headerReference w:type="default" r:id="rId18"/>
      <w:footerReference w:type="default" r:id="rId19"/>
      <w:pgSz w:w="11900" w:h="16840"/>
      <w:pgMar w:header="0" w:footer="746" w:top="10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36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8310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20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1568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05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80032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9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8496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7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696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3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2864" type="#_x0000_t202" id="docshape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23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71840" type="#_x0000_t202" id="docshape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4128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82592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542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9520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7984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003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75936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6427703</wp:posOffset>
              </wp:positionH>
              <wp:positionV relativeFrom="page">
                <wp:posOffset>198881</wp:posOffset>
              </wp:positionV>
              <wp:extent cx="317500" cy="19431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217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5998pt;width:25pt;height:15.3pt;mso-position-horizontal-relative:page;mso-position-vertical-relative:page;z-index:-15975424" type="#_x0000_t202" id="docshape3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217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352675" cy="12509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352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85.25pt;height:9.85pt;mso-position-horizontal-relative:page;mso-position-vertical-relative:page;z-index:-15974912" type="#_x0000_t202" id="docshape4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3639820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00037pt;margin-top:18.984428pt;width:73.6pt;height:9.85pt;mso-position-horizontal-relative:page;mso-position-vertical-relative:page;z-index:-15974400" type="#_x0000_t202" id="docshape4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4887000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03223pt;margin-top:18.984428pt;width:109.95pt;height:9.85pt;mso-position-horizontal-relative:page;mso-position-vertical-relative:page;z-index:-15973888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1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1"/>
      <w:numFmt w:val="decimal"/>
      <w:lvlText w:val="%1"/>
      <w:lvlJc w:val="left"/>
      <w:pPr>
        <w:ind w:left="141" w:hanging="2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2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2"/>
      <w:numFmt w:val="decimal"/>
      <w:lvlText w:val="%1"/>
      <w:lvlJc w:val="left"/>
      <w:pPr>
        <w:ind w:left="141" w:hanging="2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2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2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2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2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2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2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2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23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25" w:right="8469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2026-04-09T21:31:53Z</dcterms:created>
  <dcterms:modified xsi:type="dcterms:W3CDTF">2026-04-09T21:31:53Z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2023-12-04T00:00:00Z</vt:filetime>
  </property>
</Properties>
</file>