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 w:after="1"/>
        <w:rPr>
          <w:rFonts w:ascii="Times New Roman"/>
          <w:sz w:val="11"/>
        </w:rPr>
      </w:pPr>
    </w:p>
    <w:tbl>
      <w:tblPr>
        <w:tblW w:w="0" w:type="auto"/>
        <w:jc w:val="left"/>
        <w:tblInd w:w="26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2"/>
        <w:gridCol w:w="605"/>
        <w:gridCol w:w="79"/>
      </w:tblGrid>
      <w:tr>
        <w:trPr>
          <w:trHeight w:val="333" w:hRule="atLeast"/>
        </w:trPr>
        <w:tc>
          <w:tcPr>
            <w:tcW w:w="8872" w:type="dxa"/>
            <w:tcBorders>
              <w:left w:val="thinThickMediumGap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551" w:val="left" w:leader="none"/>
                <w:tab w:pos="6514" w:val="left" w:leader="none"/>
              </w:tabs>
              <w:spacing w:before="88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Disponibilização: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terça-feira,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14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novembro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Caderno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2: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Judiciario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Fortaleza,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Ano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XIV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Edição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3197</w:t>
            </w:r>
          </w:p>
        </w:tc>
        <w:tc>
          <w:tcPr>
            <w:tcW w:w="60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000000"/>
          </w:tcPr>
          <w:p>
            <w:pPr>
              <w:pStyle w:val="TableParagraph"/>
              <w:spacing w:before="16"/>
              <w:ind w:left="1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5"/>
                <w:sz w:val="24"/>
              </w:rPr>
              <w:t>277</w:t>
            </w:r>
          </w:p>
        </w:tc>
        <w:tc>
          <w:tcPr>
            <w:tcW w:w="79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9"/>
        <w:ind w:left="42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ragraph">
              <wp:posOffset>-413014</wp:posOffset>
            </wp:positionV>
            <wp:extent cx="474979" cy="5937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NÚCLEO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EXECUÇÃO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EXPEDIENTES</w:t>
      </w:r>
    </w:p>
    <w:p>
      <w:pPr>
        <w:pStyle w:val="BodyText"/>
        <w:spacing w:before="16"/>
        <w:ind w:left="425"/>
        <w:rPr>
          <w:rFonts w:ascii="Times New Roman" w:hAnsi="Times New Roman"/>
        </w:rPr>
      </w:pPr>
      <w:r>
        <w:rPr>
          <w:u w:val="single"/>
        </w:rPr>
        <w:t>EDITAL</w:t>
      </w:r>
      <w:r>
        <w:rPr>
          <w:rFonts w:ascii="Times New Roman" w:hAnsi="Times New Roman"/>
          <w:spacing w:val="15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> </w:t>
      </w:r>
      <w:r>
        <w:rPr>
          <w:u w:val="single"/>
        </w:rPr>
        <w:t>INTIMAÇÃO</w:t>
      </w:r>
      <w:r>
        <w:rPr>
          <w:rFonts w:ascii="Times New Roman" w:hAnsi="Times New Roman"/>
          <w:spacing w:val="25"/>
          <w:u w:val="single"/>
        </w:rPr>
        <w:t> </w:t>
      </w:r>
      <w:r>
        <w:rPr>
          <w:u w:val="single"/>
        </w:rPr>
        <w:t>COM</w:t>
      </w:r>
      <w:r>
        <w:rPr>
          <w:rFonts w:ascii="Times New Roman" w:hAnsi="Times New Roman"/>
          <w:spacing w:val="63"/>
          <w:w w:val="150"/>
          <w:u w:val="single"/>
        </w:rPr>
        <w:t> </w:t>
      </w:r>
      <w:r>
        <w:rPr>
          <w:u w:val="single"/>
        </w:rPr>
        <w:t>PRAZO</w:t>
      </w:r>
      <w:r>
        <w:rPr>
          <w:rFonts w:ascii="Times New Roman" w:hAnsi="Times New Roman"/>
          <w:spacing w:val="25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> </w:t>
      </w:r>
      <w:r>
        <w:rPr>
          <w:u w:val="single"/>
        </w:rPr>
        <w:t>08</w:t>
      </w:r>
      <w:r>
        <w:rPr>
          <w:rFonts w:ascii="Times New Roman" w:hAnsi="Times New Roman"/>
          <w:spacing w:val="25"/>
          <w:u w:val="single"/>
        </w:rPr>
        <w:t> </w:t>
      </w:r>
      <w:r>
        <w:rPr>
          <w:u w:val="single"/>
        </w:rPr>
        <w:t>(OITO)</w:t>
      </w:r>
      <w:r>
        <w:rPr>
          <w:rFonts w:ascii="Times New Roman" w:hAnsi="Times New Roman"/>
          <w:spacing w:val="25"/>
          <w:u w:val="single"/>
        </w:rPr>
        <w:t> </w:t>
      </w:r>
      <w:r>
        <w:rPr>
          <w:spacing w:val="-4"/>
          <w:u w:val="single"/>
        </w:rPr>
        <w:t>DIAS</w:t>
      </w:r>
      <w:r>
        <w:rPr>
          <w:rFonts w:ascii="Times New Roman" w:hAnsi="Times New Roman"/>
          <w:spacing w:val="40"/>
          <w:u w:val="single"/>
        </w:rPr>
        <w:t> </w:t>
      </w:r>
    </w:p>
    <w:p>
      <w:pPr>
        <w:pStyle w:val="BodyText"/>
        <w:spacing w:before="32"/>
        <w:rPr>
          <w:rFonts w:ascii="Times New Roman"/>
        </w:rPr>
      </w:pPr>
    </w:p>
    <w:p>
      <w:pPr>
        <w:pStyle w:val="BodyText"/>
        <w:spacing w:before="1"/>
        <w:ind w:left="425"/>
      </w:pPr>
      <w:r>
        <w:rPr/>
        <w:t>A</w:t>
      </w:r>
      <w:r>
        <w:rPr>
          <w:rFonts w:ascii="Times New Roman" w:hAnsi="Times New Roman"/>
          <w:spacing w:val="14"/>
        </w:rPr>
        <w:t> </w:t>
      </w:r>
      <w:r>
        <w:rPr/>
        <w:t>EXCELENTÍSSIMA</w:t>
      </w:r>
      <w:r>
        <w:rPr>
          <w:rFonts w:ascii="Times New Roman" w:hAnsi="Times New Roman"/>
          <w:spacing w:val="15"/>
        </w:rPr>
        <w:t> </w:t>
      </w:r>
      <w:r>
        <w:rPr/>
        <w:t>SENHORA</w:t>
      </w:r>
      <w:r>
        <w:rPr>
          <w:rFonts w:ascii="Times New Roman" w:hAnsi="Times New Roman"/>
          <w:spacing w:val="15"/>
        </w:rPr>
        <w:t> </w:t>
      </w:r>
      <w:r>
        <w:rPr/>
        <w:t>DESEMBARGADORA</w:t>
      </w:r>
      <w:r>
        <w:rPr>
          <w:rFonts w:ascii="Times New Roman" w:hAnsi="Times New Roman"/>
          <w:spacing w:val="15"/>
        </w:rPr>
        <w:t> </w:t>
      </w:r>
      <w:r>
        <w:rPr/>
        <w:t>SÍLVIA</w:t>
      </w:r>
      <w:r>
        <w:rPr>
          <w:rFonts w:ascii="Times New Roman" w:hAnsi="Times New Roman"/>
          <w:spacing w:val="15"/>
        </w:rPr>
        <w:t> </w:t>
      </w:r>
      <w:r>
        <w:rPr/>
        <w:t>SOARES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SÁ</w:t>
      </w:r>
      <w:r>
        <w:rPr>
          <w:rFonts w:ascii="Times New Roman" w:hAnsi="Times New Roman"/>
          <w:spacing w:val="28"/>
        </w:rPr>
        <w:t> </w:t>
      </w:r>
      <w:r>
        <w:rPr/>
        <w:t>NÓBREGA,</w:t>
      </w:r>
      <w:r>
        <w:rPr>
          <w:rFonts w:ascii="Times New Roman" w:hAnsi="Times New Roman"/>
          <w:spacing w:val="29"/>
        </w:rPr>
        <w:t> </w:t>
      </w:r>
      <w:r>
        <w:rPr/>
        <w:t>Relator</w:t>
      </w:r>
      <w:r>
        <w:rPr>
          <w:rFonts w:ascii="Times New Roman" w:hAnsi="Times New Roman"/>
          <w:spacing w:val="68"/>
          <w:w w:val="150"/>
        </w:rPr>
        <w:t> </w:t>
      </w:r>
      <w:r>
        <w:rPr/>
        <w:t>do(a)</w:t>
      </w:r>
      <w:r>
        <w:rPr>
          <w:rFonts w:ascii="Times New Roman" w:hAnsi="Times New Roman"/>
          <w:spacing w:val="15"/>
        </w:rPr>
        <w:t> </w:t>
      </w:r>
      <w:r>
        <w:rPr/>
        <w:t>Apelação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Criminal</w:t>
      </w:r>
    </w:p>
    <w:p>
      <w:pPr>
        <w:pStyle w:val="BodyText"/>
        <w:spacing w:line="520" w:lineRule="auto" w:before="16"/>
        <w:ind w:left="425" w:right="5271" w:hanging="284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0014740-75.2017.8.06.0049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Beberibe,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distribuição</w:t>
      </w:r>
      <w:r>
        <w:rPr>
          <w:rFonts w:ascii="Times New Roman" w:hAnsi="Times New Roman"/>
          <w:spacing w:val="40"/>
        </w:rPr>
        <w:t> </w:t>
      </w:r>
      <w:r>
        <w:rPr/>
        <w:t>legal</w:t>
      </w:r>
      <w:r>
        <w:rPr>
          <w:rFonts w:ascii="Times New Roman" w:hAnsi="Times New Roman"/>
          <w:spacing w:val="40"/>
        </w:rPr>
        <w:t> </w:t>
      </w:r>
      <w:r>
        <w:rPr/>
        <w:t>etc..,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CRIMINAL</w:t>
      </w:r>
    </w:p>
    <w:p>
      <w:pPr>
        <w:pStyle w:val="BodyText"/>
        <w:spacing w:line="261" w:lineRule="auto" w:before="1"/>
        <w:ind w:left="141" w:right="1126" w:firstLine="283"/>
        <w:jc w:val="both"/>
      </w:pPr>
      <w:r>
        <w:rPr/>
        <w:t>FAZ</w:t>
      </w:r>
      <w:r>
        <w:rPr>
          <w:rFonts w:ascii="Times New Roman" w:hAnsi="Times New Roman"/>
          <w:spacing w:val="80"/>
        </w:rPr>
        <w:t> </w:t>
      </w:r>
      <w:r>
        <w:rPr/>
        <w:t>SABER,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Edital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Intimação,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08</w:t>
      </w:r>
      <w:r>
        <w:rPr>
          <w:rFonts w:ascii="Times New Roman" w:hAnsi="Times New Roman"/>
          <w:spacing w:val="40"/>
        </w:rPr>
        <w:t> </w:t>
      </w:r>
      <w:r>
        <w:rPr/>
        <w:t>(oito)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virem,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dele</w:t>
      </w:r>
      <w:r>
        <w:rPr>
          <w:rFonts w:ascii="Times New Roman" w:hAnsi="Times New Roman"/>
          <w:spacing w:val="40"/>
        </w:rPr>
        <w:t> </w:t>
      </w:r>
      <w:r>
        <w:rPr/>
        <w:t>notícias</w:t>
      </w:r>
      <w:r>
        <w:rPr>
          <w:rFonts w:ascii="Times New Roman" w:hAnsi="Times New Roman"/>
          <w:spacing w:val="40"/>
        </w:rPr>
        <w:t> </w:t>
      </w:r>
      <w:r>
        <w:rPr/>
        <w:t>tiverem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  <w:spacing w:val="40"/>
        </w:rPr>
        <w:t> </w:t>
      </w:r>
      <w:r>
        <w:rPr/>
        <w:t>perante</w:t>
      </w:r>
      <w:r>
        <w:rPr>
          <w:rFonts w:ascii="Times New Roman" w:hAnsi="Times New Roman"/>
          <w:spacing w:val="40"/>
        </w:rPr>
        <w:t> </w:t>
      </w:r>
      <w:r>
        <w:rPr/>
        <w:t>este</w:t>
      </w:r>
      <w:r>
        <w:rPr>
          <w:rFonts w:ascii="Times New Roman" w:hAnsi="Times New Roman"/>
          <w:spacing w:val="40"/>
        </w:rPr>
        <w:t> </w:t>
      </w:r>
      <w:r>
        <w:rPr/>
        <w:t>Egrégio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interposta</w:t>
      </w:r>
      <w:r>
        <w:rPr>
          <w:rFonts w:ascii="Times New Roman" w:hAnsi="Times New Roman"/>
          <w:spacing w:val="80"/>
        </w:rPr>
        <w:t> 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0014740-75.2017.8.06.0049,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figuram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Severino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determinada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Severino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brasileiro,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nascido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02/02/1981,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Acari/RN,</w:t>
      </w:r>
      <w:r>
        <w:rPr>
          <w:rFonts w:ascii="Times New Roman" w:hAnsi="Times New Roman"/>
          <w:spacing w:val="40"/>
        </w:rPr>
        <w:t> 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inteiro</w:t>
      </w:r>
      <w:r>
        <w:rPr>
          <w:rFonts w:ascii="Times New Roman" w:hAnsi="Times New Roman"/>
          <w:spacing w:val="40"/>
        </w:rPr>
        <w:t> </w:t>
      </w:r>
      <w:r>
        <w:rPr/>
        <w:t>teor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despacho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págs.</w:t>
      </w:r>
      <w:r>
        <w:rPr>
          <w:rFonts w:ascii="Times New Roman" w:hAnsi="Times New Roman"/>
          <w:spacing w:val="38"/>
        </w:rPr>
        <w:t> </w:t>
      </w:r>
      <w:r>
        <w:rPr/>
        <w:t>263,</w:t>
      </w:r>
      <w:r>
        <w:rPr>
          <w:rFonts w:ascii="Times New Roman" w:hAnsi="Times New Roman"/>
          <w:spacing w:val="38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dispositivo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seguir</w:t>
      </w:r>
      <w:r>
        <w:rPr>
          <w:rFonts w:ascii="Times New Roman" w:hAnsi="Times New Roman"/>
          <w:spacing w:val="38"/>
        </w:rPr>
        <w:t> </w:t>
      </w:r>
      <w:r>
        <w:rPr/>
        <w:t>transcreve-se:</w:t>
      </w:r>
      <w:r>
        <w:rPr>
          <w:rFonts w:ascii="Times New Roman" w:hAnsi="Times New Roman"/>
          <w:spacing w:val="38"/>
        </w:rPr>
        <w:t> </w:t>
      </w:r>
      <w:r>
        <w:rPr/>
        <w:t>“Nos</w:t>
      </w:r>
      <w:r>
        <w:rPr>
          <w:rFonts w:ascii="Times New Roman" w:hAnsi="Times New Roman"/>
          <w:spacing w:val="38"/>
        </w:rPr>
        <w:t> </w:t>
      </w:r>
      <w:r>
        <w:rPr/>
        <w:t>autos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análise,</w:t>
      </w:r>
      <w:r>
        <w:rPr>
          <w:rFonts w:ascii="Times New Roman" w:hAnsi="Times New Roman"/>
          <w:spacing w:val="38"/>
        </w:rPr>
        <w:t> </w:t>
      </w:r>
      <w:r>
        <w:rPr/>
        <w:t>considerando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pendência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cujas</w:t>
      </w:r>
      <w:r>
        <w:rPr>
          <w:rFonts w:ascii="Times New Roman" w:hAnsi="Times New Roman"/>
          <w:spacing w:val="40"/>
        </w:rPr>
        <w:t> </w:t>
      </w:r>
      <w:r>
        <w:rPr/>
        <w:t>intimações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réu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defesa</w:t>
      </w:r>
      <w:r>
        <w:rPr>
          <w:rFonts w:ascii="Times New Roman" w:hAnsi="Times New Roman"/>
          <w:spacing w:val="40"/>
        </w:rPr>
        <w:t> </w:t>
      </w:r>
      <w:r>
        <w:rPr/>
        <w:t>restaram</w:t>
      </w:r>
      <w:r>
        <w:rPr>
          <w:rFonts w:ascii="Times New Roman" w:hAnsi="Times New Roman"/>
          <w:spacing w:val="40"/>
        </w:rPr>
        <w:t> </w:t>
      </w:r>
      <w:r>
        <w:rPr/>
        <w:t>infrutíferas,</w:t>
      </w:r>
      <w:r>
        <w:rPr>
          <w:rFonts w:ascii="Times New Roman" w:hAnsi="Times New Roman"/>
          <w:spacing w:val="40"/>
        </w:rPr>
        <w:t> </w:t>
      </w:r>
      <w:r>
        <w:rPr/>
        <w:t>ante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localização,</w:t>
      </w:r>
      <w:r>
        <w:rPr>
          <w:rFonts w:ascii="Times New Roman" w:hAnsi="Times New Roman"/>
          <w:spacing w:val="40"/>
        </w:rPr>
        <w:t> </w:t>
      </w:r>
      <w:r>
        <w:rPr/>
        <w:t>determino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Edital.</w:t>
      </w:r>
      <w:r>
        <w:rPr>
          <w:rFonts w:ascii="Times New Roman" w:hAnsi="Times New Roman"/>
          <w:spacing w:val="40"/>
        </w:rPr>
        <w:t> </w:t>
      </w:r>
      <w:r>
        <w:rPr/>
        <w:t>Ultrapassado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peça</w:t>
      </w:r>
      <w:r>
        <w:rPr>
          <w:rFonts w:ascii="Times New Roman" w:hAnsi="Times New Roman"/>
          <w:spacing w:val="40"/>
        </w:rPr>
        <w:t> </w:t>
      </w:r>
      <w:r>
        <w:rPr/>
        <w:t>tenha</w:t>
      </w:r>
      <w:r>
        <w:rPr>
          <w:rFonts w:ascii="Times New Roman" w:hAnsi="Times New Roman"/>
          <w:spacing w:val="40"/>
        </w:rPr>
        <w:t> </w:t>
      </w:r>
      <w:r>
        <w:rPr/>
        <w:t>sido</w:t>
      </w:r>
      <w:r>
        <w:rPr>
          <w:rFonts w:ascii="Times New Roman" w:hAnsi="Times New Roman"/>
          <w:spacing w:val="40"/>
        </w:rPr>
        <w:t> </w:t>
      </w:r>
      <w:r>
        <w:rPr/>
        <w:t>ofertada,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feito</w:t>
      </w:r>
      <w:r>
        <w:rPr>
          <w:rFonts w:ascii="Times New Roman" w:hAnsi="Times New Roman"/>
          <w:spacing w:val="40"/>
        </w:rPr>
        <w:t> </w:t>
      </w:r>
      <w:r>
        <w:rPr/>
        <w:t>deve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enviado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atuante</w:t>
      </w:r>
      <w:r>
        <w:rPr>
          <w:rFonts w:ascii="Times New Roman" w:hAnsi="Times New Roman"/>
          <w:spacing w:val="40"/>
        </w:rPr>
        <w:t> </w:t>
      </w:r>
      <w:r>
        <w:rPr/>
        <w:t>nesta</w:t>
      </w:r>
      <w:r>
        <w:rPr>
          <w:rFonts w:ascii="Times New Roman" w:hAnsi="Times New Roman"/>
          <w:spacing w:val="40"/>
        </w:rPr>
        <w:t> </w:t>
      </w:r>
      <w:r>
        <w:rPr/>
        <w:t>Corte,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exercer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defesa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Edital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publicado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25"/>
        </w:rPr>
        <w:t> </w:t>
      </w:r>
      <w:r>
        <w:rPr/>
        <w:t>no</w:t>
      </w:r>
      <w:r>
        <w:rPr>
          <w:rFonts w:ascii="Times New Roman" w:hAnsi="Times New Roman"/>
          <w:spacing w:val="25"/>
        </w:rPr>
        <w:t> </w:t>
      </w:r>
      <w:r>
        <w:rPr/>
        <w:t>Diário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Justiça.</w:t>
      </w:r>
      <w:r>
        <w:rPr>
          <w:rFonts w:ascii="Times New Roman" w:hAnsi="Times New Roman"/>
          <w:spacing w:val="25"/>
        </w:rPr>
        <w:t> </w:t>
      </w:r>
      <w:r>
        <w:rPr/>
        <w:t>Dado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passado</w:t>
      </w:r>
      <w:r>
        <w:rPr>
          <w:rFonts w:ascii="Times New Roman" w:hAnsi="Times New Roman"/>
          <w:spacing w:val="25"/>
        </w:rPr>
        <w:t> </w:t>
      </w:r>
      <w:r>
        <w:rPr/>
        <w:t>nesta</w:t>
      </w:r>
      <w:r>
        <w:rPr>
          <w:rFonts w:ascii="Times New Roman" w:hAnsi="Times New Roman"/>
          <w:spacing w:val="25"/>
        </w:rPr>
        <w:t> </w:t>
      </w:r>
      <w:r>
        <w:rPr/>
        <w:t>Cidade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Fortaleza,</w:t>
      </w:r>
      <w:r>
        <w:rPr>
          <w:rFonts w:ascii="Times New Roman" w:hAnsi="Times New Roman"/>
          <w:spacing w:val="25"/>
        </w:rPr>
        <w:t> </w:t>
      </w:r>
      <w:r>
        <w:rPr/>
        <w:t>Capital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Estado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Ceará,</w:t>
      </w:r>
      <w:r>
        <w:rPr>
          <w:rFonts w:ascii="Times New Roman" w:hAnsi="Times New Roman"/>
          <w:spacing w:val="25"/>
        </w:rPr>
        <w:t> </w:t>
      </w:r>
      <w:r>
        <w:rPr/>
        <w:t>aos</w:t>
      </w:r>
      <w:r>
        <w:rPr>
          <w:rFonts w:ascii="Times New Roman" w:hAnsi="Times New Roman"/>
          <w:spacing w:val="25"/>
        </w:rPr>
        <w:t> </w:t>
      </w:r>
      <w:r>
        <w:rPr/>
        <w:t>13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novembro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Eu,</w:t>
      </w:r>
      <w:r>
        <w:rPr>
          <w:rFonts w:ascii="Times New Roman" w:hAnsi="Times New Roman"/>
          <w:spacing w:val="40"/>
        </w:rPr>
        <w:t> </w:t>
      </w:r>
      <w:r>
        <w:rPr/>
        <w:t>Clécio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Costa,</w:t>
      </w:r>
      <w:r>
        <w:rPr>
          <w:rFonts w:ascii="Times New Roman" w:hAnsi="Times New Roman"/>
          <w:spacing w:val="40"/>
        </w:rPr>
        <w:t> </w:t>
      </w:r>
      <w:r>
        <w:rPr/>
        <w:t>Coordenador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27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Crime,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digitei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subscrevo.</w:t>
      </w:r>
    </w:p>
    <w:p>
      <w:pPr>
        <w:pStyle w:val="BodyText"/>
        <w:spacing w:before="10"/>
      </w:pPr>
    </w:p>
    <w:p>
      <w:pPr>
        <w:pStyle w:val="BodyText"/>
        <w:spacing w:line="261" w:lineRule="auto" w:before="1"/>
        <w:ind w:left="425" w:right="7625"/>
      </w:pPr>
      <w:r>
        <w:rPr/>
        <w:t>SÍLVIA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SÁ</w:t>
      </w:r>
      <w:r>
        <w:rPr>
          <w:rFonts w:ascii="Times New Roman" w:hAnsi="Times New Roman"/>
        </w:rPr>
        <w:t> </w:t>
      </w:r>
      <w:r>
        <w:rPr/>
        <w:t>NÓBREGA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RELATORA</w:t>
      </w:r>
    </w:p>
    <w:p>
      <w:pPr>
        <w:pStyle w:val="BodyText"/>
        <w:spacing w:before="177"/>
      </w:pPr>
    </w:p>
    <w:p>
      <w:pPr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719995</wp:posOffset>
                </wp:positionH>
                <wp:positionV relativeFrom="paragraph">
                  <wp:posOffset>154466</wp:posOffset>
                </wp:positionV>
                <wp:extent cx="61201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2.162699pt;width:481.9pt;height:.1pt;mso-position-horizontal-relative:page;mso-position-vertical-relative:paragraph;z-index:-15728640;mso-wrap-distance-left:0;mso-wrap-distance-right:0" id="docshape2" coordorigin="1134,243" coordsize="9638,0" path="m1134,243l10772,243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w:t>2ª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Câmara</w:t>
      </w:r>
      <w:r>
        <w:rPr>
          <w:rFonts w:ascii="Times New Roman" w:hAnsi="Times New Roman"/>
          <w:spacing w:val="35"/>
          <w:sz w:val="20"/>
        </w:rPr>
        <w:t> </w:t>
      </w:r>
      <w:r>
        <w:rPr>
          <w:spacing w:val="-2"/>
          <w:sz w:val="20"/>
        </w:rPr>
        <w:t>Criminal</w:t>
      </w: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719995</wp:posOffset>
                </wp:positionH>
                <wp:positionV relativeFrom="paragraph">
                  <wp:posOffset>139313</wp:posOffset>
                </wp:positionV>
                <wp:extent cx="61201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0.969552pt;width:481.9pt;height:.1pt;mso-position-horizontal-relative:page;mso-position-vertical-relative:paragraph;z-index:-15728128;mso-wrap-distance-left:0;mso-wrap-distance-right:0" id="docshape3" coordorigin="1134,219" coordsize="9638,0" path="m1134,219l10772,219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DESPACHOS</w:t>
      </w:r>
      <w:r>
        <w:rPr>
          <w:rFonts w:ascii="Times New Roman" w:hAnsi="Times New Roman"/>
          <w:b w:val="0"/>
          <w:spacing w:val="29"/>
        </w:rPr>
        <w:t> </w:t>
      </w:r>
      <w:r>
        <w:rPr/>
        <w:t>-</w:t>
      </w:r>
      <w:r>
        <w:rPr>
          <w:rFonts w:ascii="Times New Roman" w:hAnsi="Times New Roman"/>
          <w:b w:val="0"/>
          <w:spacing w:val="29"/>
        </w:rPr>
        <w:t> </w:t>
      </w:r>
      <w:r>
        <w:rPr/>
        <w:t>2ª</w:t>
      </w:r>
      <w:r>
        <w:rPr>
          <w:rFonts w:ascii="Times New Roman" w:hAnsi="Times New Roman"/>
          <w:b w:val="0"/>
          <w:spacing w:val="29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30"/>
        </w:rPr>
        <w:t> </w:t>
      </w:r>
      <w:r>
        <w:rPr>
          <w:spacing w:val="-2"/>
        </w:rPr>
        <w:t>Criminal</w:t>
      </w:r>
    </w:p>
    <w:p>
      <w:pPr>
        <w:pStyle w:val="BodyText"/>
        <w:spacing w:before="183"/>
        <w:rPr>
          <w:rFonts w:ascii="Arial"/>
          <w:b/>
          <w:sz w:val="18"/>
        </w:rPr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0632851-98.2023.8.06.0000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Pentecoste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Gerson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Lindenbergue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Pentecoste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exposto,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fundamentação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colacionada,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CONHEÇO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reconsideração,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faço</w:t>
      </w:r>
      <w:r>
        <w:rPr>
          <w:rFonts w:ascii="Times New Roman" w:hAnsi="Times New Roman"/>
          <w:spacing w:val="39"/>
        </w:rPr>
        <w:t> </w:t>
      </w:r>
      <w:r>
        <w:rPr/>
        <w:t>amparado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art.</w:t>
      </w:r>
      <w:r>
        <w:rPr>
          <w:rFonts w:ascii="Times New Roman" w:hAnsi="Times New Roman"/>
          <w:spacing w:val="39"/>
        </w:rPr>
        <w:t> </w:t>
      </w:r>
      <w:r>
        <w:rPr/>
        <w:t>259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RITJCE.</w:t>
      </w:r>
      <w:r>
        <w:rPr>
          <w:rFonts w:ascii="Times New Roman" w:hAnsi="Times New Roman"/>
          <w:spacing w:val="39"/>
        </w:rPr>
        <w:t> </w:t>
      </w:r>
      <w:r>
        <w:rPr/>
        <w:t>Publique-se.</w:t>
      </w:r>
      <w:r>
        <w:rPr>
          <w:rFonts w:ascii="Times New Roman" w:hAnsi="Times New Roman"/>
          <w:spacing w:val="39"/>
        </w:rPr>
        <w:t> </w:t>
      </w:r>
      <w:r>
        <w:rPr/>
        <w:t>Cumpra-se.</w:t>
      </w:r>
      <w:r>
        <w:rPr>
          <w:rFonts w:ascii="Times New Roman" w:hAnsi="Times New Roman"/>
          <w:spacing w:val="39"/>
        </w:rPr>
        <w:t> </w:t>
      </w:r>
      <w:r>
        <w:rPr/>
        <w:t>Proceda-se,</w:t>
      </w:r>
      <w:r>
        <w:rPr>
          <w:rFonts w:ascii="Times New Roman" w:hAnsi="Times New Roman"/>
          <w:spacing w:val="39"/>
        </w:rPr>
        <w:t> </w:t>
      </w:r>
      <w:r>
        <w:rPr/>
        <w:t>tão</w:t>
      </w:r>
      <w:r>
        <w:rPr>
          <w:rFonts w:ascii="Times New Roman" w:hAnsi="Times New Roman"/>
          <w:spacing w:val="39"/>
        </w:rPr>
        <w:t> </w:t>
      </w:r>
      <w:r>
        <w:rPr/>
        <w:t>logo,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devida</w:t>
      </w:r>
      <w:r>
        <w:rPr>
          <w:rFonts w:ascii="Times New Roman" w:hAnsi="Times New Roman"/>
          <w:spacing w:val="39"/>
        </w:rPr>
        <w:t> </w:t>
      </w:r>
      <w:r>
        <w:rPr/>
        <w:t>baixa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demais</w:t>
      </w:r>
      <w:r>
        <w:rPr>
          <w:rFonts w:ascii="Times New Roman" w:hAnsi="Times New Roman"/>
          <w:spacing w:val="37"/>
        </w:rPr>
        <w:t> </w:t>
      </w:r>
      <w:r>
        <w:rPr/>
        <w:t>cautelas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estilo.</w:t>
      </w:r>
      <w:r>
        <w:rPr>
          <w:rFonts w:ascii="Times New Roman" w:hAnsi="Times New Roman"/>
          <w:spacing w:val="37"/>
        </w:rPr>
        <w:t> </w:t>
      </w:r>
      <w:r>
        <w:rPr/>
        <w:t>Fortaleza,</w:t>
      </w:r>
      <w:r>
        <w:rPr>
          <w:rFonts w:ascii="Times New Roman" w:hAnsi="Times New Roman"/>
          <w:spacing w:val="37"/>
        </w:rPr>
        <w:t> </w:t>
      </w:r>
      <w:r>
        <w:rPr/>
        <w:t>10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novembro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2023.</w:t>
      </w:r>
      <w:r>
        <w:rPr>
          <w:rFonts w:ascii="Times New Roman" w:hAnsi="Times New Roman"/>
          <w:spacing w:val="37"/>
        </w:rPr>
        <w:t> </w:t>
      </w:r>
      <w:r>
        <w:rPr/>
        <w:t>DESEMBARGADOR</w:t>
      </w:r>
      <w:r>
        <w:rPr>
          <w:rFonts w:ascii="Times New Roman" w:hAnsi="Times New Roman"/>
          <w:spacing w:val="37"/>
        </w:rPr>
        <w:t> </w:t>
      </w:r>
      <w:r>
        <w:rPr/>
        <w:t>SÉRGIO</w:t>
      </w:r>
      <w:r>
        <w:rPr>
          <w:rFonts w:ascii="Times New Roman" w:hAnsi="Times New Roman"/>
          <w:spacing w:val="37"/>
        </w:rPr>
        <w:t> </w:t>
      </w:r>
      <w:r>
        <w:rPr/>
        <w:t>LUIZ</w:t>
      </w:r>
      <w:r>
        <w:rPr>
          <w:rFonts w:ascii="Times New Roman" w:hAnsi="Times New Roman"/>
          <w:spacing w:val="24"/>
        </w:rPr>
        <w:t> </w:t>
      </w:r>
      <w:r>
        <w:rPr/>
        <w:t>ARRUDA</w:t>
      </w:r>
      <w:r>
        <w:rPr>
          <w:rFonts w:ascii="Times New Roman" w:hAnsi="Times New Roman"/>
          <w:spacing w:val="25"/>
        </w:rPr>
        <w:t> </w:t>
      </w:r>
      <w:r>
        <w:rPr/>
        <w:t>PARENTE</w:t>
      </w:r>
      <w:r>
        <w:rPr>
          <w:rFonts w:ascii="Times New Roman" w:hAnsi="Times New Roman"/>
          <w:spacing w:val="37"/>
        </w:rPr>
        <w:t> </w:t>
      </w:r>
      <w:r>
        <w:rPr/>
        <w:t>Relator</w:t>
      </w:r>
    </w:p>
    <w:p>
      <w:pPr>
        <w:pStyle w:val="BodyText"/>
        <w:spacing w:line="181" w:lineRule="exact"/>
        <w:ind w:left="141"/>
      </w:pPr>
      <w:r>
        <w:rPr/>
        <w:t>-</w:t>
      </w:r>
      <w:r>
        <w:rPr>
          <w:rFonts w:ascii="Times New Roman"/>
          <w:spacing w:val="19"/>
        </w:rPr>
        <w:t> </w:t>
      </w:r>
      <w:r>
        <w:rPr/>
        <w:t>Advs:</w:t>
      </w:r>
      <w:r>
        <w:rPr>
          <w:rFonts w:ascii="Times New Roman"/>
          <w:spacing w:val="31"/>
        </w:rPr>
        <w:t> </w:t>
      </w:r>
      <w:r>
        <w:rPr/>
        <w:t>Gerson</w:t>
      </w:r>
      <w:r>
        <w:rPr>
          <w:rFonts w:ascii="Times New Roman"/>
          <w:spacing w:val="32"/>
        </w:rPr>
        <w:t> </w:t>
      </w:r>
      <w:r>
        <w:rPr/>
        <w:t>Rodrigues</w:t>
      </w:r>
      <w:r>
        <w:rPr>
          <w:rFonts w:ascii="Times New Roman"/>
          <w:spacing w:val="31"/>
        </w:rPr>
        <w:t> </w:t>
      </w:r>
      <w:r>
        <w:rPr/>
        <w:t>(OAB:</w:t>
      </w:r>
      <w:r>
        <w:rPr>
          <w:rFonts w:ascii="Times New Roman"/>
          <w:spacing w:val="32"/>
        </w:rPr>
        <w:t> </w:t>
      </w:r>
      <w:r>
        <w:rPr>
          <w:spacing w:val="-2"/>
        </w:rPr>
        <w:t>254088/SP)</w:t>
      </w:r>
    </w:p>
    <w:p>
      <w:pPr>
        <w:pStyle w:val="BodyText"/>
        <w:spacing w:before="32"/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0636692-04.2023.8.06.0000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Solonópole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Ozael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Joserismar</w:t>
      </w:r>
      <w:r>
        <w:rPr>
          <w:rFonts w:ascii="Times New Roman" w:hAnsi="Times New Roman"/>
          <w:spacing w:val="40"/>
        </w:rPr>
        <w:t> </w:t>
      </w:r>
      <w:r>
        <w:rPr/>
        <w:t>Celestino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Solonópole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ISSO</w:t>
      </w:r>
      <w:r>
        <w:rPr>
          <w:rFonts w:ascii="Times New Roman" w:hAnsi="Times New Roman"/>
          <w:spacing w:val="34"/>
        </w:rPr>
        <w:t> </w:t>
      </w:r>
      <w:r>
        <w:rPr/>
        <w:t>POSTO,</w:t>
      </w:r>
      <w:r>
        <w:rPr>
          <w:rFonts w:ascii="Times New Roman" w:hAnsi="Times New Roman"/>
          <w:spacing w:val="34"/>
        </w:rPr>
        <w:t> </w:t>
      </w:r>
      <w:r>
        <w:rPr/>
        <w:t>julgo</w:t>
      </w:r>
      <w:r>
        <w:rPr>
          <w:rFonts w:ascii="Times New Roman" w:hAnsi="Times New Roman"/>
          <w:spacing w:val="34"/>
        </w:rPr>
        <w:t> </w:t>
      </w:r>
      <w:r>
        <w:rPr/>
        <w:t>prejudicada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ordem</w:t>
      </w:r>
      <w:r>
        <w:rPr>
          <w:rFonts w:ascii="Times New Roman" w:hAnsi="Times New Roman"/>
          <w:spacing w:val="34"/>
        </w:rPr>
        <w:t> </w:t>
      </w:r>
      <w:r>
        <w:rPr/>
        <w:t>impetrada,</w:t>
      </w:r>
      <w:r>
        <w:rPr>
          <w:rFonts w:ascii="Times New Roman" w:hAnsi="Times New Roman"/>
          <w:spacing w:val="34"/>
        </w:rPr>
        <w:t> </w:t>
      </w:r>
      <w:r>
        <w:rPr/>
        <w:t>declarando</w:t>
      </w:r>
      <w:r>
        <w:rPr>
          <w:rFonts w:ascii="Times New Roman" w:hAnsi="Times New Roman"/>
          <w:spacing w:val="34"/>
        </w:rPr>
        <w:t> </w:t>
      </w:r>
      <w:r>
        <w:rPr/>
        <w:t>extinto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presente</w:t>
      </w:r>
      <w:r>
        <w:rPr>
          <w:rFonts w:ascii="Times New Roman" w:hAnsi="Times New Roman"/>
          <w:spacing w:val="34"/>
        </w:rPr>
        <w:t> </w:t>
      </w:r>
      <w:r>
        <w:rPr/>
        <w:t>mandamus</w:t>
      </w:r>
      <w:r>
        <w:rPr>
          <w:rFonts w:ascii="Times New Roman" w:hAnsi="Times New Roman"/>
          <w:spacing w:val="34"/>
        </w:rPr>
        <w:t> </w:t>
      </w:r>
      <w:r>
        <w:rPr/>
        <w:t>sem</w:t>
      </w:r>
      <w:r>
        <w:rPr>
          <w:rFonts w:ascii="Times New Roman" w:hAnsi="Times New Roman"/>
          <w:spacing w:val="34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reconhecida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litispendência,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faço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esteio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259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RITJCE.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Decorridos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prazos</w:t>
      </w:r>
      <w:r>
        <w:rPr>
          <w:rFonts w:ascii="Times New Roman" w:hAnsi="Times New Roman"/>
          <w:spacing w:val="40"/>
        </w:rPr>
        <w:t> </w:t>
      </w:r>
      <w:r>
        <w:rPr/>
        <w:t>processuais,</w:t>
      </w:r>
      <w:r>
        <w:rPr>
          <w:rFonts w:ascii="Times New Roman" w:hAnsi="Times New Roman"/>
          <w:spacing w:val="40"/>
        </w:rPr>
        <w:t> </w:t>
      </w:r>
      <w:r>
        <w:rPr/>
        <w:t>proceda-se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arquivamento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devida</w:t>
      </w:r>
      <w:r>
        <w:rPr>
          <w:rFonts w:ascii="Times New Roman" w:hAnsi="Times New Roman"/>
          <w:spacing w:val="40"/>
        </w:rPr>
        <w:t> </w:t>
      </w:r>
      <w:r>
        <w:rPr/>
        <w:t>baixa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distribuição.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indicadas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Ozael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5510/</w:t>
      </w:r>
      <w:r>
        <w:rPr>
          <w:rFonts w:ascii="Times New Roman" w:hAnsi="Times New Roman"/>
          <w:spacing w:val="40"/>
        </w:rPr>
        <w:t> </w:t>
      </w:r>
      <w:r>
        <w:rPr/>
        <w:t>PB)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Hugo</w:t>
      </w:r>
      <w:r>
        <w:rPr>
          <w:rFonts w:ascii="Times New Roman" w:hAnsi="Times New Roman"/>
          <w:spacing w:val="40"/>
        </w:rPr>
        <w:t> </w:t>
      </w:r>
      <w:r>
        <w:rPr/>
        <w:t>Abrantes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53090/DF)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Edna</w:t>
      </w:r>
      <w:r>
        <w:rPr>
          <w:rFonts w:ascii="Times New Roman" w:hAnsi="Times New Roman"/>
          <w:spacing w:val="40"/>
        </w:rPr>
        <w:t> </w:t>
      </w:r>
      <w:r>
        <w:rPr/>
        <w:t>Abrantes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11048/PB)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Consuelo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27445/PB)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Policarpo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29243/PB)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29468/PB)</w:t>
      </w:r>
    </w:p>
    <w:p>
      <w:pPr>
        <w:pStyle w:val="BodyText"/>
        <w:spacing w:before="11"/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0125055-57.2016.8.06.0001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Jefferson</w:t>
      </w:r>
      <w:r>
        <w:rPr>
          <w:rFonts w:ascii="Times New Roman" w:hAnsi="Times New Roman"/>
        </w:rPr>
        <w:t> </w:t>
      </w:r>
      <w:r>
        <w:rPr/>
        <w:t>Wenderson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Público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Estado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Ceará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Custos</w:t>
      </w:r>
      <w:r>
        <w:rPr>
          <w:rFonts w:ascii="Times New Roman" w:hAnsi="Times New Roman"/>
          <w:spacing w:val="33"/>
        </w:rPr>
        <w:t> </w:t>
      </w:r>
      <w:r>
        <w:rPr/>
        <w:t>legis: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Público</w:t>
      </w:r>
      <w:r>
        <w:rPr>
          <w:rFonts w:ascii="Times New Roman" w:hAnsi="Times New Roman"/>
          <w:spacing w:val="33"/>
        </w:rPr>
        <w:t> </w:t>
      </w:r>
      <w:r>
        <w:rPr/>
        <w:t>Estadual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Ante</w:t>
      </w:r>
      <w:r>
        <w:rPr>
          <w:rFonts w:ascii="Times New Roman" w:hAnsi="Times New Roman"/>
          <w:spacing w:val="33"/>
        </w:rPr>
        <w:t> </w:t>
      </w:r>
      <w:r>
        <w:rPr/>
        <w:t>tudo</w:t>
      </w:r>
      <w:r>
        <w:rPr>
          <w:rFonts w:ascii="Times New Roman" w:hAnsi="Times New Roman"/>
          <w:spacing w:val="33"/>
        </w:rPr>
        <w:t> </w:t>
      </w:r>
      <w:r>
        <w:rPr/>
        <w:t>quanto</w:t>
      </w:r>
      <w:r>
        <w:rPr>
          <w:rFonts w:ascii="Times New Roman" w:hAnsi="Times New Roman"/>
          <w:spacing w:val="33"/>
        </w:rPr>
        <w:t> </w:t>
      </w:r>
      <w:r>
        <w:rPr/>
        <w:t>exposto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consonância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parecer</w:t>
      </w:r>
      <w:r>
        <w:rPr>
          <w:rFonts w:ascii="Times New Roman" w:hAnsi="Times New Roman"/>
          <w:spacing w:val="40"/>
        </w:rPr>
        <w:t> </w:t>
      </w:r>
      <w:r>
        <w:rPr/>
        <w:t>ministerial,</w:t>
      </w:r>
      <w:r>
        <w:rPr>
          <w:rFonts w:ascii="Times New Roman" w:hAnsi="Times New Roman"/>
          <w:spacing w:val="40"/>
        </w:rPr>
        <w:t> </w:t>
      </w:r>
      <w:r>
        <w:rPr/>
        <w:t>tenho,</w:t>
      </w:r>
      <w:r>
        <w:rPr>
          <w:rFonts w:ascii="Times New Roman" w:hAnsi="Times New Roman"/>
          <w:spacing w:val="40"/>
        </w:rPr>
        <w:t> </w:t>
      </w:r>
      <w:r>
        <w:rPr/>
        <w:t>ex</w:t>
      </w:r>
      <w:r>
        <w:rPr>
          <w:rFonts w:ascii="Times New Roman" w:hAnsi="Times New Roman"/>
          <w:spacing w:val="40"/>
        </w:rPr>
        <w:t> </w:t>
      </w:r>
      <w:r>
        <w:rPr/>
        <w:t>officio,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operada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prescrição</w:t>
      </w:r>
      <w:r>
        <w:rPr>
          <w:rFonts w:ascii="Times New Roman" w:hAnsi="Times New Roman"/>
          <w:spacing w:val="40"/>
        </w:rPr>
        <w:t> </w:t>
      </w:r>
      <w:r>
        <w:rPr/>
        <w:t>retroativa,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arts.</w:t>
      </w:r>
      <w:r>
        <w:rPr>
          <w:rFonts w:ascii="Times New Roman" w:hAnsi="Times New Roman"/>
          <w:spacing w:val="40"/>
        </w:rPr>
        <w:t> </w:t>
      </w:r>
      <w:r>
        <w:rPr/>
        <w:t>107,</w:t>
      </w:r>
      <w:r>
        <w:rPr>
          <w:rFonts w:ascii="Times New Roman" w:hAnsi="Times New Roman"/>
          <w:spacing w:val="40"/>
        </w:rPr>
        <w:t> </w:t>
      </w:r>
      <w:r>
        <w:rPr/>
        <w:t>inc.</w:t>
      </w:r>
      <w:r>
        <w:rPr>
          <w:rFonts w:ascii="Times New Roman" w:hAnsi="Times New Roman"/>
          <w:spacing w:val="40"/>
        </w:rPr>
        <w:t> </w:t>
      </w:r>
      <w:r>
        <w:rPr/>
        <w:t>IV,</w:t>
      </w:r>
      <w:r>
        <w:rPr>
          <w:rFonts w:ascii="Times New Roman" w:hAnsi="Times New Roman"/>
          <w:spacing w:val="40"/>
        </w:rPr>
        <w:t> </w:t>
      </w:r>
      <w:r>
        <w:rPr/>
        <w:t>109,</w:t>
      </w:r>
      <w:r>
        <w:rPr>
          <w:rFonts w:ascii="Times New Roman" w:hAnsi="Times New Roman"/>
          <w:spacing w:val="40"/>
        </w:rPr>
        <w:t> </w:t>
      </w:r>
      <w:r>
        <w:rPr/>
        <w:t>incisos</w:t>
      </w:r>
      <w:r>
        <w:rPr>
          <w:rFonts w:ascii="Times New Roman" w:hAnsi="Times New Roman"/>
          <w:spacing w:val="29"/>
        </w:rPr>
        <w:t> </w:t>
      </w:r>
      <w:r>
        <w:rPr/>
        <w:t>III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V,</w:t>
      </w:r>
      <w:r>
        <w:rPr>
          <w:rFonts w:ascii="Times New Roman" w:hAnsi="Times New Roman"/>
          <w:spacing w:val="29"/>
        </w:rPr>
        <w:t> </w:t>
      </w:r>
      <w:r>
        <w:rPr/>
        <w:t>110,</w:t>
      </w:r>
      <w:r>
        <w:rPr>
          <w:rFonts w:ascii="Times New Roman" w:hAnsi="Times New Roman"/>
          <w:spacing w:val="29"/>
        </w:rPr>
        <w:t> </w:t>
      </w:r>
      <w:r>
        <w:rPr/>
        <w:t>§1º,</w:t>
      </w:r>
      <w:r>
        <w:rPr>
          <w:rFonts w:ascii="Times New Roman" w:hAnsi="Times New Roman"/>
          <w:spacing w:val="29"/>
        </w:rPr>
        <w:t> </w:t>
      </w:r>
      <w:r>
        <w:rPr/>
        <w:t>114,</w:t>
      </w:r>
      <w:r>
        <w:rPr>
          <w:rFonts w:ascii="Times New Roman" w:hAnsi="Times New Roman"/>
          <w:spacing w:val="29"/>
        </w:rPr>
        <w:t> </w:t>
      </w:r>
      <w:r>
        <w:rPr/>
        <w:t>inc.</w:t>
      </w:r>
      <w:r>
        <w:rPr>
          <w:rFonts w:ascii="Times New Roman" w:hAnsi="Times New Roman"/>
          <w:spacing w:val="29"/>
        </w:rPr>
        <w:t> </w:t>
      </w:r>
      <w:r>
        <w:rPr/>
        <w:t>II,</w:t>
      </w:r>
      <w:r>
        <w:rPr>
          <w:rFonts w:ascii="Times New Roman" w:hAnsi="Times New Roman"/>
          <w:spacing w:val="29"/>
        </w:rPr>
        <w:t> </w:t>
      </w:r>
      <w:r>
        <w:rPr/>
        <w:t>115,</w:t>
      </w:r>
      <w:r>
        <w:rPr>
          <w:rFonts w:ascii="Times New Roman" w:hAnsi="Times New Roman"/>
          <w:spacing w:val="29"/>
        </w:rPr>
        <w:t> </w:t>
      </w:r>
      <w:r>
        <w:rPr/>
        <w:t>primeira</w:t>
      </w:r>
      <w:r>
        <w:rPr>
          <w:rFonts w:ascii="Times New Roman" w:hAnsi="Times New Roman"/>
          <w:spacing w:val="29"/>
        </w:rPr>
        <w:t> </w:t>
      </w:r>
      <w:r>
        <w:rPr/>
        <w:t>parte,</w:t>
      </w:r>
      <w:r>
        <w:rPr>
          <w:rFonts w:ascii="Times New Roman" w:hAnsi="Times New Roman"/>
          <w:spacing w:val="29"/>
        </w:rPr>
        <w:t> </w:t>
      </w:r>
      <w:r>
        <w:rPr/>
        <w:t>117,</w:t>
      </w:r>
      <w:r>
        <w:rPr>
          <w:rFonts w:ascii="Times New Roman" w:hAnsi="Times New Roman"/>
          <w:spacing w:val="29"/>
        </w:rPr>
        <w:t> </w:t>
      </w:r>
      <w:r>
        <w:rPr/>
        <w:t>inc.</w:t>
      </w:r>
      <w:r>
        <w:rPr>
          <w:rFonts w:ascii="Times New Roman" w:hAnsi="Times New Roman"/>
          <w:spacing w:val="29"/>
        </w:rPr>
        <w:t> </w:t>
      </w:r>
      <w:r>
        <w:rPr/>
        <w:t>I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IV,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119,</w:t>
      </w:r>
      <w:r>
        <w:rPr>
          <w:rFonts w:ascii="Times New Roman" w:hAnsi="Times New Roman"/>
          <w:spacing w:val="29"/>
        </w:rPr>
        <w:t> </w:t>
      </w:r>
      <w:r>
        <w:rPr/>
        <w:t>todos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Código</w:t>
      </w:r>
      <w:r>
        <w:rPr>
          <w:rFonts w:ascii="Times New Roman" w:hAnsi="Times New Roman"/>
          <w:spacing w:val="29"/>
        </w:rPr>
        <w:t> </w:t>
      </w:r>
      <w:r>
        <w:rPr/>
        <w:t>Penal,</w:t>
      </w:r>
      <w:r>
        <w:rPr>
          <w:rFonts w:ascii="Times New Roman" w:hAnsi="Times New Roman"/>
          <w:spacing w:val="29"/>
        </w:rPr>
        <w:t> </w:t>
      </w:r>
      <w:r>
        <w:rPr/>
        <w:t>c/c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art.</w:t>
      </w:r>
      <w:r>
        <w:rPr>
          <w:rFonts w:ascii="Times New Roman" w:hAnsi="Times New Roman"/>
          <w:spacing w:val="29"/>
        </w:rPr>
        <w:t> </w:t>
      </w:r>
      <w:r>
        <w:rPr/>
        <w:t>61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Penal,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declaro,</w:t>
      </w:r>
      <w:r>
        <w:rPr>
          <w:rFonts w:ascii="Times New Roman" w:hAnsi="Times New Roman"/>
        </w:rPr>
        <w:t> </w:t>
      </w:r>
      <w:r>
        <w:rPr/>
        <w:t>assim,</w:t>
      </w:r>
      <w:r>
        <w:rPr>
          <w:rFonts w:ascii="Times New Roman" w:hAnsi="Times New Roman"/>
        </w:rPr>
        <w:t> </w:t>
      </w:r>
      <w:r>
        <w:rPr/>
        <w:t>extinta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punibilidade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acusado</w:t>
      </w:r>
      <w:r>
        <w:rPr>
          <w:rFonts w:ascii="Times New Roman" w:hAnsi="Times New Roman"/>
        </w:rPr>
        <w:t> </w:t>
      </w:r>
      <w:r>
        <w:rPr/>
        <w:t>Jefferson</w:t>
      </w:r>
      <w:r>
        <w:rPr>
          <w:rFonts w:ascii="Times New Roman" w:hAnsi="Times New Roman"/>
        </w:rPr>
        <w:t> </w:t>
      </w:r>
      <w:r>
        <w:rPr/>
        <w:t>Wendell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Gurgel,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fatos</w:t>
      </w:r>
      <w:r>
        <w:rPr>
          <w:rFonts w:ascii="Times New Roman" w:hAnsi="Times New Roman"/>
          <w:spacing w:val="40"/>
        </w:rPr>
        <w:t> </w:t>
      </w:r>
      <w:r>
        <w:rPr/>
        <w:t>delineados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processado,</w:t>
      </w:r>
      <w:r>
        <w:rPr>
          <w:rFonts w:ascii="Times New Roman" w:hAnsi="Times New Roman"/>
          <w:spacing w:val="40"/>
        </w:rPr>
        <w:t> </w:t>
      </w:r>
      <w:r>
        <w:rPr/>
        <w:t>ficando</w:t>
      </w:r>
      <w:r>
        <w:rPr>
          <w:rFonts w:ascii="Times New Roman" w:hAnsi="Times New Roman"/>
          <w:spacing w:val="40"/>
        </w:rPr>
        <w:t> </w:t>
      </w:r>
      <w:r>
        <w:rPr/>
        <w:t>assim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recursal.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intimem-se.</w:t>
      </w:r>
      <w:r>
        <w:rPr>
          <w:rFonts w:ascii="Times New Roman" w:hAnsi="Times New Roman"/>
          <w:spacing w:val="40"/>
        </w:rPr>
        <w:t> </w:t>
      </w:r>
      <w:r>
        <w:rPr/>
        <w:t>Decorrido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recursal,</w:t>
      </w:r>
      <w:r>
        <w:rPr>
          <w:rFonts w:ascii="Times New Roman" w:hAnsi="Times New Roman"/>
        </w:rPr>
        <w:t> </w:t>
      </w:r>
      <w:r>
        <w:rPr/>
        <w:t>arquivem-se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devida</w:t>
      </w:r>
      <w:r>
        <w:rPr>
          <w:rFonts w:ascii="Times New Roman" w:hAnsi="Times New Roman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distribuição.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indicadas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sistema.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38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Verônica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Madeiro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4950/CE)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Liandro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12521/CE)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Yonara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17378/CE)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Madeiro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17575/CE)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33565/CE)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719995</wp:posOffset>
                </wp:positionH>
                <wp:positionV relativeFrom="paragraph">
                  <wp:posOffset>138995</wp:posOffset>
                </wp:positionV>
                <wp:extent cx="61201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0.944544pt;width:481.9pt;height:.1pt;mso-position-horizontal-relative:page;mso-position-vertical-relative:paragraph;z-index:-15727616;mso-wrap-distance-left:0;mso-wrap-distance-right:0" id="docshape4" coordorigin="1134,219" coordsize="9638,0" path="m1134,219l10772,219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PAUTA</w:t>
      </w:r>
      <w:r>
        <w:rPr>
          <w:rFonts w:ascii="Times New Roman"/>
          <w:b w:val="0"/>
          <w:spacing w:val="8"/>
        </w:rPr>
        <w:t> </w:t>
      </w:r>
      <w:r>
        <w:rPr/>
        <w:t>DE</w:t>
      </w:r>
      <w:r>
        <w:rPr>
          <w:rFonts w:ascii="Times New Roman"/>
          <w:b w:val="0"/>
          <w:spacing w:val="15"/>
        </w:rPr>
        <w:t> </w:t>
      </w:r>
      <w:r>
        <w:rPr>
          <w:spacing w:val="-2"/>
        </w:rPr>
        <w:t>JULGAMENTO</w:t>
      </w:r>
    </w:p>
    <w:p>
      <w:pPr>
        <w:pStyle w:val="BodyText"/>
        <w:spacing w:before="183"/>
        <w:rPr>
          <w:rFonts w:ascii="Arial"/>
          <w:b/>
          <w:sz w:val="18"/>
        </w:rPr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746" w:top="100" w:bottom="940" w:left="992" w:right="0"/>
          <w:pgNumType w:start="1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8129" y="118357"/>
                            <a:ext cx="22809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terça-feira,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novembro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30767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77649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3197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30688" id="docshapegroup6" coordorigin="1137,213" coordsize="9629,521">
                <v:rect style="position:absolute;left:10057;top:310;width:606;height:321" id="docshape7" filled="true" fillcolor="#000000" stroked="false">
                  <v:fill type="solid"/>
                </v:rect>
                <v:rect style="position:absolute;left:10057;top:310;width:606;height:321" id="docshape8" filled="false" stroked="true" strokeweight=".964999pt" strokecolor="#000000">
                  <v:stroke dashstyle="solid"/>
                </v:rect>
                <v:shape style="position:absolute;left:1161;top:237;width:9581;height:472" id="docshape9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592;height:157" type="#_x0000_t202" id="docshape11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terça-feira,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1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3197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278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0048554-28.2017.8.06.0001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0031734-60.2019.8.06.0001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Deyvid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0012932-69.2019.8.06.0112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0279478-62.2022.8.06.0001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Herbster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28878/CE).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0005979-54.2014.8.06.0051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Ataciso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0000379-90.2008.8.06.0074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Erasmo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Thimóteo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0057799-26.2014.8.06.0112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Cleilson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0228990-74.2020.8.06.0001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0003861-14.2019.8.06.0154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Izaías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0220294-49.2020.8.06.0001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Riquelme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0260995-81.2022.8.06.0001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2004598-60.1996.8.06.0001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7"/>
          <w:footerReference w:type="default" r:id="rId8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3197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"/>
          <w:footerReference w:type="default" r:id="rId10"/>
          <w:pgSz w:w="11900" w:h="16840"/>
          <w:pgMar w:header="213" w:footer="746" w:top="720" w:bottom="940" w:left="992" w:right="0"/>
          <w:cols w:num="4" w:equalWidth="0">
            <w:col w:w="3928" w:space="517"/>
            <w:col w:w="1788" w:space="176"/>
            <w:col w:w="2474" w:space="39"/>
            <w:col w:w="1986"/>
          </w:cols>
        </w:sectPr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173" w:lineRule="exact" w:before="0" w:after="0"/>
        <w:ind w:left="659" w:right="0" w:hanging="234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0002504-44.2014.8.06.0131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Caridade/Vara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Caridade.</w:t>
      </w:r>
      <w:r>
        <w:rPr>
          <w:rFonts w:ascii="Times New Roman" w:hAnsi="Times New Roman"/>
          <w:spacing w:val="21"/>
          <w:sz w:val="16"/>
        </w:rPr>
        <w:t> </w:t>
      </w:r>
      <w:r>
        <w:rPr>
          <w:spacing w:val="-2"/>
          <w:sz w:val="16"/>
        </w:rPr>
        <w:t>Agravante:</w:t>
      </w:r>
    </w:p>
    <w:p>
      <w:pPr>
        <w:pStyle w:val="BodyText"/>
        <w:spacing w:line="261" w:lineRule="auto" w:before="16"/>
        <w:ind w:left="141" w:right="489"/>
      </w:pPr>
      <w:r>
        <w:rPr/>
        <w:t>M.</w:t>
      </w:r>
      <w:r>
        <w:rPr>
          <w:rFonts w:ascii="Times New Roman" w:hAnsi="Times New Roman"/>
          <w:spacing w:val="55"/>
        </w:rPr>
        <w:t> </w:t>
      </w:r>
      <w:r>
        <w:rPr/>
        <w:t>P.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E.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C..</w:t>
      </w:r>
      <w:r>
        <w:rPr>
          <w:rFonts w:ascii="Times New Roman" w:hAnsi="Times New Roman"/>
          <w:spacing w:val="55"/>
        </w:rPr>
        <w:t> </w:t>
      </w:r>
      <w:r>
        <w:rPr/>
        <w:t>Ministério</w:t>
      </w:r>
      <w:r>
        <w:rPr>
          <w:rFonts w:ascii="Times New Roman" w:hAnsi="Times New Roman"/>
          <w:spacing w:val="55"/>
        </w:rPr>
        <w:t> </w:t>
      </w:r>
      <w:r>
        <w:rPr/>
        <w:t>Públ:</w:t>
      </w:r>
      <w:r>
        <w:rPr>
          <w:rFonts w:ascii="Times New Roman" w:hAnsi="Times New Roman"/>
          <w:spacing w:val="55"/>
        </w:rPr>
        <w:t> </w:t>
      </w:r>
      <w:r>
        <w:rPr/>
        <w:t>Ministério</w:t>
      </w:r>
      <w:r>
        <w:rPr>
          <w:rFonts w:ascii="Times New Roman" w:hAnsi="Times New Roman"/>
          <w:spacing w:val="55"/>
        </w:rPr>
        <w:t> </w:t>
      </w:r>
      <w:r>
        <w:rPr/>
        <w:t>Público</w:t>
      </w:r>
      <w:r>
        <w:rPr>
          <w:rFonts w:ascii="Times New Roman" w:hAnsi="Times New Roman"/>
          <w:spacing w:val="55"/>
        </w:rPr>
        <w:t> </w:t>
      </w:r>
      <w:r>
        <w:rPr/>
        <w:t>Estadual</w:t>
      </w:r>
      <w:r>
        <w:rPr>
          <w:rFonts w:ascii="Times New Roman" w:hAnsi="Times New Roman"/>
          <w:spacing w:val="55"/>
        </w:rPr>
        <w:t> </w:t>
      </w:r>
      <w:r>
        <w:rPr/>
        <w:t>(OAB:</w:t>
      </w:r>
      <w:r>
        <w:rPr>
          <w:rFonts w:ascii="Times New Roman" w:hAnsi="Times New Roman"/>
          <w:spacing w:val="55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55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55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5"/>
        </w:rPr>
        <w:t> </w:t>
      </w:r>
      <w:r>
        <w:rPr/>
        <w:t>John</w:t>
      </w:r>
      <w:r>
        <w:rPr>
          <w:rFonts w:ascii="Times New Roman" w:hAnsi="Times New Roman"/>
          <w:spacing w:val="55"/>
        </w:rPr>
        <w:t> </w:t>
      </w:r>
      <w:r>
        <w:rPr/>
        <w:t>Lennon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29926/CE).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ILNA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0631470-55.2023.8.06.0000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47369/CE).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0632320-12.2023.8.06.0000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Acopiara/Vara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Requerente: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Requerido: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0608718-91.2020.8.06.0001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31507/CE).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43766/CE).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0609447-20.2020.8.06.0001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0257190-23.2022.8.06.0001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0010110-89.2023.8.06.0299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Custódia/Inquérito-Crateús/6º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43192/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0002599-49.2012.8.06.0065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 w:before="1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0010084-49.2020.8.06.0056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8002565-18.2021.8.06.0001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Fabricio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Guedes.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Jonatas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30878/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0010563-25.2022.8.06.0136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Remetente: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Réu: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Antero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0630856-50.2023.8.06.0000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23929/CE).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11200/CE).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13099/CE).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Navarro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15980/CE).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21957/CE).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0000311-44.2007.8.06.0085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100" w:bottom="940" w:left="992" w:right="0"/>
        </w:sectPr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65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0203730-79.2022.8.06.0112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Wellison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31806/CE).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0035967-19.2014.8.06.0117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Maracanaú/1ª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0200724-79.2022.8.06.0301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0012539-23.2017.8.06.0175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Trairi/1ª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0411759-02.2010.8.06.0001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Rechulski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106067/SP).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Kupper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Pagés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266986/SP).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336853/SP).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Rissi.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33209/CE).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Ivina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Renet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Marreiro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25424/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0051704-33.2020.8.06.0091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Bergson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342328/SP).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Laureano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0004929-32.2015.8.06.0156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Redenção.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23106/CE).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0011781-39.2021.8.06.0293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0050231-44.2021.8.06.0166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37442/CE).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37973/CE).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36633/CE).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0056607-61.2021.8.06.0064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21692/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0003075-86.2016.8.06.0117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0010718-38.2021.8.06.0047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0002176-26.2019.8.06.0136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Nilberto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0204787-74.2022.8.06.0293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BodyText"/>
        <w:ind w:left="425"/>
      </w:pPr>
      <w:r>
        <w:rPr/>
        <w:t>Total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processos</w:t>
      </w:r>
      <w:r>
        <w:rPr>
          <w:rFonts w:ascii="Times New Roman"/>
          <w:spacing w:val="26"/>
        </w:rPr>
        <w:t> </w:t>
      </w:r>
      <w:r>
        <w:rPr/>
        <w:t>a</w:t>
      </w:r>
      <w:r>
        <w:rPr>
          <w:rFonts w:ascii="Times New Roman"/>
          <w:spacing w:val="25"/>
        </w:rPr>
        <w:t> </w:t>
      </w:r>
      <w:r>
        <w:rPr/>
        <w:t>julgar:</w:t>
      </w:r>
      <w:r>
        <w:rPr>
          <w:rFonts w:ascii="Times New Roman"/>
          <w:spacing w:val="26"/>
        </w:rPr>
        <w:t> </w:t>
      </w:r>
      <w:r>
        <w:rPr>
          <w:spacing w:val="-5"/>
        </w:rPr>
        <w:t>65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1900" w:h="16840"/>
          <w:pgMar w:header="100" w:footer="746" w:top="1020" w:bottom="940" w:left="992" w:right="0"/>
          <w:pgNumType w:start="280"/>
        </w:sectPr>
      </w:pPr>
    </w:p>
    <w:p>
      <w:pPr>
        <w:pStyle w:val="BodyText"/>
        <w:spacing w:line="520" w:lineRule="auto" w:before="65"/>
        <w:ind w:left="425" w:right="7625"/>
      </w:pP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1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0001640-42.2019.8.06.0127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Tabosa/Vara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Monsenhor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Jeová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0226077-85.2021.8.06.0001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48609/CE).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48395/PE).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Zanone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70042/MG).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0001480-88.2009.8.06.0055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17693/CE).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0214254-51.2020.8.06.0001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0000048-09.2009.8.06.0031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AltoSanto/Vara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Suzye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0011575-25.2021.8.06.0293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0125887-90.2016.8.06.0001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0051850-58.2020.8.06.0064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Mayarlesson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38951/CE).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0200269-83.2023.8.06.0300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Dyogo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0200302-39.2022.8.06.0064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6150/CE).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7050/CE).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Géssica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42634/CE).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8840/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0214712-63.2023.8.06.0001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Cleilson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pgSz w:w="11900" w:h="16840"/>
          <w:pgMar w:header="100" w:footer="746" w:top="10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3197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"/>
          <w:footerReference w:type="default" r:id="rId14"/>
          <w:pgSz w:w="11900" w:h="16840"/>
          <w:pgMar w:header="213" w:footer="746" w:top="720" w:bottom="940" w:left="992" w:right="0"/>
          <w:cols w:num="4" w:equalWidth="0">
            <w:col w:w="3928" w:space="517"/>
            <w:col w:w="1788" w:space="176"/>
            <w:col w:w="2474" w:space="39"/>
            <w:col w:w="1986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/>
          <w:spacing w:val="25"/>
        </w:rPr>
        <w:t> </w:t>
      </w:r>
      <w:r>
        <w:rPr>
          <w:spacing w:val="-2"/>
        </w:rPr>
        <w:t>PARENTE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0009233-20.2019.8.06.0064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0289446-19.2022.8.06.0001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0225581-90.2020.8.06.0001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0233512-13.2021.8.06.0001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Honorato.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0223509-33.2020.8.06.0001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Girão.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0222809-52.2023.8.06.0001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0000014-07.2017.8.06.0111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Jeronimo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Brandao.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0135894-83.2012.8.06.0001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8419/CE).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39150/CE).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0000437-81.2018.8.06.0094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0202358-06.2023.8.06.0001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Jhones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0007825-78.2018.8.06.0112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0174916-07.2019.8.06.0001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12"/>
      </w:pPr>
    </w:p>
    <w:p>
      <w:pPr>
        <w:tabs>
          <w:tab w:pos="9779" w:val="left" w:leader="none"/>
        </w:tabs>
        <w:spacing w:before="0"/>
        <w:ind w:left="141" w:right="0" w:firstLine="0"/>
        <w:jc w:val="left"/>
        <w:rPr>
          <w:rFonts w:ascii="Times New Roman"/>
          <w:sz w:val="18"/>
        </w:rPr>
      </w:pPr>
      <w:r>
        <w:rPr>
          <w:rFonts w:ascii="Arial"/>
          <w:b/>
          <w:sz w:val="18"/>
          <w:u w:val="thick"/>
        </w:rPr>
        <w:t>ATOS,</w:t>
      </w:r>
      <w:r>
        <w:rPr>
          <w:rFonts w:ascii="Times New Roman"/>
          <w:spacing w:val="27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EDITAIS,</w:t>
      </w:r>
      <w:r>
        <w:rPr>
          <w:rFonts w:ascii="Times New Roman"/>
          <w:spacing w:val="21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AVISOS</w:t>
      </w:r>
      <w:r>
        <w:rPr>
          <w:rFonts w:ascii="Times New Roman"/>
          <w:spacing w:val="27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E</w:t>
      </w:r>
      <w:r>
        <w:rPr>
          <w:rFonts w:ascii="Times New Roman"/>
          <w:spacing w:val="28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OUTROS</w:t>
      </w:r>
      <w:r>
        <w:rPr>
          <w:rFonts w:ascii="Times New Roman"/>
          <w:spacing w:val="28"/>
          <w:sz w:val="18"/>
          <w:u w:val="thick"/>
        </w:rPr>
        <w:t> </w:t>
      </w:r>
      <w:r>
        <w:rPr>
          <w:rFonts w:ascii="Arial"/>
          <w:b/>
          <w:spacing w:val="-2"/>
          <w:sz w:val="18"/>
          <w:u w:val="thick"/>
        </w:rPr>
        <w:t>EXPEDIENTES</w:t>
      </w:r>
      <w:r>
        <w:rPr>
          <w:rFonts w:ascii="Times New Roman"/>
          <w:sz w:val="18"/>
          <w:u w:val="thick"/>
        </w:rPr>
        <w:tab/>
      </w:r>
    </w:p>
    <w:sectPr>
      <w:type w:val="continuous"/>
      <w:pgSz w:w="11900" w:h="16840"/>
      <w:pgMar w:header="213" w:footer="746" w:top="100" w:bottom="94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50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144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34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2960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19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1424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7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07328" type="#_x0000_t202" id="docshape2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6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05792" type="#_x0000_t202" id="docshape3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2496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2448" id="docshapegroup14" coordorigin="1137,213" coordsize="9629,521">
              <v:rect style="position:absolute;left:10057;top:310;width:606;height:321" id="docshape15" filled="true" fillcolor="#000000" stroked="false">
                <v:fill type="solid"/>
              </v:rect>
              <v:rect style="position:absolute;left:10057;top:310;width:606;height:321" id="docshape16" filled="false" stroked="true" strokeweight=".964999pt" strokecolor="#000000">
                <v:stroke dashstyle="solid"/>
              </v:rect>
              <v:shape style="position:absolute;left:1161;top:237;width:9581;height:472" id="docshape1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5568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0400" id="docshapegroup20" coordorigin="1137,213" coordsize="9629,521">
              <v:rect style="position:absolute;left:10057;top:310;width:606;height:321" id="docshape21" filled="true" fillcolor="#000000" stroked="false">
                <v:fill type="solid"/>
              </v:rect>
              <v:rect style="position:absolute;left:10057;top:310;width:606;height:321" id="docshape22" filled="false" stroked="true" strokeweight=".964999pt" strokecolor="#000000">
                <v:stroke dashstyle="solid"/>
              </v:rect>
              <v:shape style="position:absolute;left:1161;top:237;width:9581;height:472" id="docshape2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6427703</wp:posOffset>
              </wp:positionH>
              <wp:positionV relativeFrom="page">
                <wp:posOffset>198881</wp:posOffset>
              </wp:positionV>
              <wp:extent cx="317500" cy="19431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280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118408pt;margin-top:15.65998pt;width:25pt;height:15.3pt;mso-position-horizontal-relative:page;mso-position-vertical-relative:page;z-index:-15909888" type="#_x0000_t202" id="docshape2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280</w: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293620" cy="12509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2936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80.6pt;height:9.85pt;mso-position-horizontal-relative:page;mso-position-vertical-relative:page;z-index:-15909376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3640351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1846pt;margin-top:18.984428pt;width:73.6pt;height:9.85pt;mso-position-horizontal-relative:page;mso-position-vertical-relative:page;z-index:-15908864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4887234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21594pt;margin-top:18.984428pt;width:109.95pt;height:9.85pt;mso-position-horizontal-relative:page;mso-position-vertical-relative:page;z-index:-15908352" type="#_x0000_t202" id="docshape2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3197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9" name="Graphic 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06816" id="docshapegroup30" coordorigin="1137,213" coordsize="9629,521">
              <v:rect style="position:absolute;left:10057;top:310;width:606;height:321" id="docshape31" filled="true" fillcolor="#000000" stroked="false">
                <v:fill type="solid"/>
              </v:rect>
              <v:rect style="position:absolute;left:10057;top:310;width:606;height:321" id="docshape32" filled="false" stroked="true" strokeweight=".964999pt" strokecolor="#000000">
                <v:stroke dashstyle="solid"/>
              </v:rect>
              <v:shape style="position:absolute;left:1161;top:237;width:9581;height:472" id="docshape3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509" w:right="4360" w:hanging="1"/>
      <w:jc w:val="center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126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2026-04-09T21:32:39Z</dcterms:created>
  <dcterms:modified xsi:type="dcterms:W3CDTF">2026-04-09T21:32:39Z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2023-11-14T00:00:00Z</vt:filetime>
  </property>
</Properties>
</file>