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6" w:x="4877" w:y="32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0" w:after="0" w:line="244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2" w:x="4223" w:y="375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3" w:y="40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991" w:x="937" w:y="49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PJE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EXTRAORDINÁRIA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N°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01/2025,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04.07.2025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(sexta-feira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867" w:x="1136" w:y="57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ordem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3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7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DESA.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AGUIAR,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4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7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Extrordinária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7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quatro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serem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7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867" w:x="1136" w:y="57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744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744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7744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9" w:x="1246" w:y="7744"/>
        <w:widowControl w:val="off"/>
        <w:autoSpaceDE w:val="off"/>
        <w:autoSpaceDN w:val="off"/>
        <w:spacing w:before="0" w:after="0" w:line="244" w:lineRule="exact"/>
        <w:ind w:left="5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9" w:x="1246" w:y="7744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9" w:x="1246" w:y="7744"/>
        <w:widowControl w:val="off"/>
        <w:autoSpaceDE w:val="off"/>
        <w:autoSpaceDN w:val="off"/>
        <w:spacing w:before="192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00" w:x="1246" w:y="90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.3-Processos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cujo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tenha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136" w:y="9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2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9545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9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331" w:x="1301" w:y="9545"/>
        <w:widowControl w:val="off"/>
        <w:autoSpaceDE w:val="off"/>
        <w:autoSpaceDN w:val="off"/>
        <w:spacing w:before="24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-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136" w:y="106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06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0200625-88.2022.8.06.0114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1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9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OAB/CE20787-A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091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121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6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26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0255210-70.2024.8.06.0001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OAB/RN9821-A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GEAP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Autogestão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OAB/DF24923-A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9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69" w:x="1136" w:y="1471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ARAGAO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OAB/RN9821-A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53.350006103516pt;margin-top:79.4000015258789pt;z-index:-3;width:88.6500015258789pt;height:83.7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3000196-49.2025.8.06.0114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OAB/CE51218-A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0200508-49.2022.8.06.0130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OAB/CE23299-A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CLERTON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1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RAUL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OAB/CE26086-A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0263780-45.2024.8.06.0001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VALDECIRA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OAB/CE15142-A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66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3003262-88.2025.8.06.0000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OAB/CE28488-A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98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3002564-88.2024.8.06.0171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OAB/CE23788-A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OAB/CE36048-A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3001060-51.2025.8.06.0029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09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0240541-12.2024.8.06.0001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1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0200035-41.2023.8.06.0126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CUSTODIO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OAB/CE34461-A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JUCIENE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EVELYN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OAB/CE44089-A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1136" w:y="264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0050395-81.2021.8.06.0045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JUSTINO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OAB/CE10884-A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GIRLAINE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5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3001386-11.2025.8.06.0029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OAB/CE24619-A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59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61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PEDIDO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EFEITO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SUSPENSIVO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À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0635545-40.2023.8.06.0000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RELATOR(A):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1º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Gabinete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3ª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333333"/>
          <w:spacing w:val="0"/>
          <w:sz w:val="22"/>
        </w:rPr>
        <w:t>Câmara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de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Direito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Privado/RAIMUNDO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NONATO</w:t>
      </w:r>
      <w:r>
        <w:rPr>
          <w:rFonts w:ascii="Times New Roman"/>
          <w:b w:val="on"/>
          <w:color w:val="333333"/>
          <w:spacing w:val="0"/>
          <w:sz w:val="22"/>
        </w:rPr>
        <w:t xml:space="preserve"> </w:t>
      </w:r>
      <w:r>
        <w:rPr>
          <w:rFonts w:ascii="Times New Roman"/>
          <w:b w:val="on"/>
          <w:color w:val="333333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333333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CONSTRUCOES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WALBENE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OAB/CE15486-A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ELIALBER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50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0636587-95.2021.8.06.0000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073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07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DESENVOLVIMENTO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URBANISTICO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IMOBILIARIO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OAB/CE17066-A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IVANGIVALDO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OAB/CE35352-A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07" w:x="1136" w:y="112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THALYS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SAVYO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0875110-39.2014.8.06.0001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OAB/CE9853-A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OAB/CE8503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FRANCINETE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OAB/CE13105-A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01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MAGALHAES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OAB/CE13817-A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0200211-80.2024.8.06.0030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DOMINGOS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OAB/RS95975-A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0001328-62.2019.8.06.0096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TAUAN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YAEGASHI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OAB/SP357590-A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CANDIDA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MANOEL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OAB/CE3127-A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OAB/CE7943-A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SEBASTIÃO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OAB/CE24520-A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0203852-21.2022.8.06.0071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PORTOCRED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LIQUIDACAO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EXTRAJUDICIAL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CÁSSIO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OAB/RS60702-A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91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OAB/CE35056-A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0200420-40.2024.8.06.0130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4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ALECHO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OAB/CE36353-A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LUDMILLA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OAB/CE52669-A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46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UNASPUB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UNIÃO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3036431-97.2024.8.06.0001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OAB/CE6512-A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3003082-41.2024.8.06.0151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OZORIO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IDEMBERG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ISEUDA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OAB/CE34912-A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25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FICSA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5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0019511-66.2005.8.06.0001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THALYS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SAVYO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701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OAB/CE10042-A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10" w:x="1136" w:y="112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1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WILDNEY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01" w:x="1136" w:y="239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THALYS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SAVYO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OAB/CE37806-A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3001418-50.2024.8.06.0029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OAB/CE44942-A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FICSA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5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0200339-80.2024.8.06.0166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6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GARIBALDE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0200390-76.2024.8.06.0171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13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OAB/RS95975-A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3001134-08.2025.8.06.0029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ISOLDA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DAYCOVAL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92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OAB/CE54140-A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0200594-80.2024.8.06.0055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OAB/CE2481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FABRICIO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OAB/CE43412-A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OAB/CE31449-A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RECEBIMENTOS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SCHMIDT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CASEMIRO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OAB/MS13312-A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MACIEL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OAB/MG72793-A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0201027-47.2024.8.06.0035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OAB/RN11195-A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5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0201166-56.2024.8.06.0113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63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0030106-42.2019.8.06.0096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OAB/CE28842-A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OAB/CE30108-A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RECEITA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SISTEMA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0202020-11.2024.8.06.0029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MARISETE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OAB/DF62386-B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ABRANTES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OAB/CE23178-A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0201776-82.2022.8.06.0084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WILLIAM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KLEBER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ODONTOPREV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ODONTOPREV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WALDEMIRO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ALBUQUERQUE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OAB/BA11552-A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3000644-73.2025.8.06.0000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MARLUCE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EPAMINONDAS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OAB/CE45533-A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ROLIM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OAB/CE10621-A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22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AGIPLAN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1048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ALVARENGA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VELOSO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OAB/MG99054-A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68" w:x="1136" w:y="1048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0051371-31.2021.8.06.0064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LENILUCIA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PITOMBEIRA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MONTENEGRO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OAB/CE5541-A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PRUTCHANSKY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ILEANA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PITOMBEIRA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PITOMBEIRA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02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0137169-23.2019.8.06.0001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MARLEIDE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Iracema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VERAS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OAB/CE41920-A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28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OAB/CE28848-A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0000107-73.2010.8.06.0059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OCILIA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EBERT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RODOLFO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OAB/CE32810-A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CONCEICAO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ALAIDE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OAB/CE45205-A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OAB/CE13998-A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0200999-12.2024.8.06.0122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EDNEIDE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OAB/CE33794-A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0622751-50.2024.8.06.0000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3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GONCALVES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OAB/CE31058-A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0254439-29.2023.8.06.0001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FELIX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39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SIMOES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7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0201128-21.2023.8.06.0035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AUXILIADORA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OAB/CE48132-A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OAB/CE41720-A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96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01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OAB/RJ60359-A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0200456-78.2022.8.06.0154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OAB/CE10336-A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OAB/CE10101-A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3" w:x="1136" w:y="1225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338" w:x="1136" w:y="1287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PROCESSO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50" w:x="1136" w:y="136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1366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0262850-61.2023.8.06.0001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91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9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39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MAMEDE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9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391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179" w:x="1136" w:y="151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20ª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998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EM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50" w:x="1136" w:y="1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0177695-32.2019.8.06.0001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136" w:y="2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TINOCO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OAB/RN10451-A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15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17" w:x="1136" w:y="3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7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37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3005191-59.2025.8.06.0000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DINIZ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MILITAO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MAVIGNIER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MILITAO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OAB/CE17770-A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PARACLITO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ENGENHARIA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ABITBOL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OAB/CE18087-A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KAYAN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TESTA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OAB/MS21260-A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40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OAB/MS11677-A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0200473-48.2022.8.06.0176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IAGOR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OAB/CE34416-A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OAB/CE34722-A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5" w:x="1136" w:y="809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88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88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3045897-18.2024.8.06.0001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1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9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VALMIRA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ERICK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BRANDAO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OAB/CE34345-A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911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APELADO: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0288819-49.2021.8.06.0001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40" w:x="1136" w:y="1088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440" w:x="1136" w:y="108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SERVIDORES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FAZENDA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0" w:x="1136" w:y="108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OAB/DF29801-A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0" w:x="1136" w:y="108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ARLETE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440" w:x="1136" w:y="1088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GUSTAVO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2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240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0200254-59.2023.8.06.0092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ALFEU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RONNERIA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OAB/DF62386-B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ROGERIO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65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136" w:y="1493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SEBASTIANA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SORAYA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136" w:y="14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36" w:x="1136" w:y="1493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0050218-69.2020.8.06.0137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SCOPEL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OAB/RS40004-A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EUGENIO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OAB/MG103082-A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ENIZIO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TARCÍSIO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OAB/CE34035-A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0248307-58.2020.8.06.0001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340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OAB/CE20537-A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MOSHE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GIFONI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OAB/CE13269-A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PARAHYBA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OAB/CE40297-A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ORTOPEDICAS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MOSHE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GIFONI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OAB/CE13269-A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FONTENELE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OAB/CE27030-A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CAROLINE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PARAHYBA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OAB/CE40297-A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CLINICA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ESPECIALIDADES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ORTOPEDICAS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CESAR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MADEIRO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OAB/CE17932-A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ARYANNY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GRAZIELLE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OAB/CE37311-A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ADALBERTO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ELLERY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BANDEIRA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OAB/CE20537-A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58" w:x="1136" w:y="416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OLAVO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OAB/CE17851-A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0006365-48.2019.8.06.0071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DAYANA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HILDEGARDO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APARECIDA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HILDEGARDA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THADEU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MILFONT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078" w:x="1136" w:y="1301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AURELIA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3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0126193-93.2015.8.06.0001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64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BENEVIDES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TRIGUEIRO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OAB/CE9407-A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64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52" w:x="1136" w:y="1465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OAB/CE1485-A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0200543-50.2024.8.06.0126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INGRYD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OAB/CE46583-A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MENEZES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OAB/CE9075-A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ASPECIR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NORONHA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OAB/RS95975-A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0200087-49.2024.8.06.0143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GILMARIO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DOUGLAS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OAB/CE21587-A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0053856-39.2021.8.06.0117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AYMORÉ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SIMÃO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OAB/MG107399-A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SABRINA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GONZAGA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OAB/SP232017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42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ALINE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CHIARA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OAB/SP194607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0200010-25.2024.8.06.0051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JUCELINO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OAB/RN19829-A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PAGSEGURO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INTERNET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PRAZERES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OAB/CE53036-A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INTERMEDIUM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45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OAB/RS75751-A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0278544-70.2023.8.06.0001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7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7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FELICIANO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LYRA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OAB/CE29481-A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0207753-34.2023.8.06.0112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MARCOSORRITE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OAB/CE38659-A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CEARA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79" w:x="1136" w:y="125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OAB/CE5864-A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0200731-17.2023.8.06.0049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OAB/SP370898-A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76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OAB/SP292207-A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0200330-77.2023.8.06.0094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LUCIMAR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QUERILENE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OAB/CE24663-A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495" w:x="1136" w:y="239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OAB/PE32766-A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0223967-50.2020.8.06.0001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RONALDO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CASSIMIRO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LORENZEN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PIPPI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OAB/CE24424-S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IMOBILIÁRIOS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LARISSA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OAB/CE27947-A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JAMILLE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OAB/CE19668-A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ALEXANDRE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ZAMPROGNO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OAB/CE42100-A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505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AMARAL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OAB/CE12392-A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59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0622496-92.2024.8.06.0000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0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UNIMED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0" w:x="1136" w:y="618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BORELLI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OAB/CE24895-A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0201830-27.2022.8.06.0091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0201109-06.2022.8.06.0114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OAB/CE41259-A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47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GISELI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073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0201396-86.2024.8.06.0117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ASSISTÊNCIA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DAIANY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NOGUEIRA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99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MAGDA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RAYANNE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OAB/CE39218-A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26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0201015-62.2024.8.06.0090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BERTOLDO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ANDREZZA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OAB/CE33333-A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PATRICIA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CAJASEIRA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OAB/CE25193-A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5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322" w:x="1136" w:y="1478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OAB/CE30348-A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0863668-76.2014.8.06.0001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WALTEMBERG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MALTA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OAB/CE11817-A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DENNIS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64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0058109-85.2021.8.06.0112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MENESCAL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OAB/CE23931-A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289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859" w:x="1136" w:y="441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OAB/CE35424-A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492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0257792-77.2023.8.06.0001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TATIANA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ROSALI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AZEVEDO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OAB/CE6359-A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17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ITAU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HOLDING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79" w:x="1136" w:y="618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694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0269409-34.2023.8.06.0001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OAB/SP256755-A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PETRAROLI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OAB/CE31493-A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KARINNE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OAB/CE32376-A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KATHARINNE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OAB/CE32376-A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19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JACKSON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35" w:x="1136" w:y="94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LACERDA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OAB/CE32376-A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6" w:x="124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INSTRUMENTO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3000952-12.2025.8.06.0000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EDILENE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OAB/CE30529-A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023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36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0005001-93.2016.8.06.0120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DUTRA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SOCORRO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XAVIER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SIBELE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NEVES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OAB/CE29712-A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OAB/CE28933-A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TEREZINHA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00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73" w:x="1136" w:y="145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OAB/CE17314-A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3" w:id="br13"/>
      </w:r>
      <w:r>
        <w:bookmarkEnd w:id="br1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0275134-67.2024.8.06.0001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HAPVIDA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ASSISTENCIA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SERRAO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FILIPE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OAB/CE28337-A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289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0253008-28.2021.8.06.0001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COMERCIO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VAREJISTA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CALCADOS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RUI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OAB/CE38015-A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14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SHOPPING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PARANGABA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466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MANUEL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OAB/CE7479-A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639" w:x="1136" w:y="466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AMANDA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OAB/CE32111-A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42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0231374-68.2024.8.06.0001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MARYNA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HEDESANDRA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OAB/CE42916-A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67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LINHAS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AÉREAS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3" w:x="1136" w:y="719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ROSENTHAL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OAB/SP146730-A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70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0050626-60.2020.8.06.0137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CICERO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DOMINIK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OAB/CE37479-A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HELDER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LOBO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OAB/CE42605-A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795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VOTORANTIM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922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0200637-87.2023.8.06.0043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TASSO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FEITOSA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280" w:x="1136" w:y="109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WYTHALLO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THAYLLON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SEDRIM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OAB/CE40158-A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0006507-55.2019.8.06.0167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GLEICE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OAB/CE40860-A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JORDÃO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ANDRESSA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NAZARÉ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OAB/CE27425-A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OAB/CE15833-A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ELLEN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3037449-56.2024.8.06.0001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VOLKSWAGEN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362" w:x="1136" w:y="1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LELIS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MOURA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OAB/PE23289-A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4" w:id="br14"/>
      </w:r>
      <w:r>
        <w:bookmarkEnd w:id="br1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0214794-60.2024.8.06.0001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75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49" w:x="1136" w:y="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ESPIRITO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BOYADJIAN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SOBREIRA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OAB/CE38828-A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AYMORE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CREDITO,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INVESTIMENTO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49" w:x="1136" w:y="175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CRESPO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OAB/SP115665-A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35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3029553-25.2025.8.06.0001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77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LÚCIA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OAB/CE22886-A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OAB/CE13714-A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377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ABELARDO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MIGUEL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529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0050760-20.2021.8.06.0051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PRUDENTE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IGOR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FACO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ISAAC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LAZARO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OAB/CE18663-A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VERCOSA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DIEGO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OAB/CE42901-A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554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PORFIRIO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OAB/CE43259-A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8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782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0269497-09.2022.8.06.0001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07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80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MARGARIDA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0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ERGER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OAB/CE34505-A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8076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NOTRE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INTERMEDICA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SAUDE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833" w:x="1136" w:y="90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BIANCHI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OAB/SP177046-A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959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3000529-62.2025.8.06.0029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4" w:x="1136" w:y="984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4º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4" w:x="1136" w:y="9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4" w:x="1136" w:y="9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INACIO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136" w:y="9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OAB/CE25034-A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136" w:y="9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OAB/CE38088-A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04" w:x="1136" w:y="984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BMG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93" w:x="1136" w:y="1136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OAB/PE23255-A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187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3001830-18.2025.8.06.0167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12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CONSORCIO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HONDA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BEATRIZ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NASCIMENTO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OAB/CE35179-A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212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LUZANA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12" w:x="1136" w:y="1313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LORENA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IZEQUIEL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OAB/RJ245274-A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07" w:x="1246" w:y="1389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0190178-65.2017.8.06.0001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111827"/>
          <w:spacing w:val="0"/>
          <w:sz w:val="22"/>
        </w:rPr>
        <w:t>RELATOR(A):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2º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Gabinete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3ª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111827"/>
          <w:spacing w:val="0"/>
          <w:sz w:val="22"/>
        </w:rPr>
        <w:t>Câmara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Direito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Privado/CLEIDE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ALVES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DE</w:t>
      </w:r>
      <w:r>
        <w:rPr>
          <w:rFonts w:ascii="Times New Roman"/>
          <w:b w:val="on"/>
          <w:color w:val="111827"/>
          <w:spacing w:val="0"/>
          <w:sz w:val="22"/>
        </w:rPr>
        <w:t xml:space="preserve"> </w:t>
      </w:r>
      <w:r>
        <w:rPr>
          <w:rFonts w:ascii="Times New Roman"/>
          <w:b w:val="on"/>
          <w:color w:val="111827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SAMUEL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OAB/CE29852-A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83" w:x="1136" w:y="1414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24" w:x="1136" w:y="1516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OAB/CE16477-A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5" w:id="br15"/>
      </w:r>
      <w:r>
        <w:bookmarkEnd w:id="br1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472" w:x="1136" w:y="11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  <w:u w:val="single"/>
        </w:rPr>
      </w:pPr>
      <w:r>
        <w:rPr>
          <w:rFonts w:ascii="Times New Roman"/>
          <w:b w:val="on"/>
          <w:color w:val="000000"/>
          <w:spacing w:val="0"/>
          <w:sz w:val="24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4"/>
          <w:u w:val="single"/>
        </w:rPr>
      </w:r>
    </w:p>
    <w:p>
      <w:pPr>
        <w:pStyle w:val="Normal"/>
        <w:framePr w:w="350" w:x="1136" w:y="1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177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3000109-47.2025.8.06.0000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0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2027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29ª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329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0000925-17.2024.8.06.0000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Cartorio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Oficio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Imoveis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Fortaleza-CE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OAB/CE19237-A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Espolio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Barrato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SUDERLON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EVANGELISTA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OLIVANDO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OAB/CE25620-A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54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136" w:y="58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Aglair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Parente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30" w:x="1136" w:y="582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658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0000674-96.2024.8.06.0000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FREDERICO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OAB/PE51721-A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FUNDACAO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ECONOMIARIOS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FUNCEF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83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QUEIROGA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OAB/DF16625-A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1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911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0001374-72.2024.8.06.0000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FABIANA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REIS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LEOBINO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OAB/CE28669-A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Regis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36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Família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3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1138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0001235-23.2024.8.06.0000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64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6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6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6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64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70" w:x="1136" w:y="1290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GOMES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32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1327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0000834-24.2024.8.06.0000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SUSCITANTE: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Itapipoca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JESSICA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CAETANO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OAB/DF70666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Sucessões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Caucaia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FIDEL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VINCI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3532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SUSCITADO: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VICTOR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-1pt;margin-top:-1pt;z-index:-1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6" w:id="br16"/>
      </w:r>
      <w:r>
        <w:bookmarkEnd w:id="br1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13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112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0001142-60.2024.8.06.0000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37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425" w:x="1136" w:y="1884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CHAGAS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ODENILDO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TEIXEIRA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OAB/CE39655-A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Tauá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425" w:x="1136" w:y="1884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RAIMUNDO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MACEDO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340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0000385-66.2024.8.06.0000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28ª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BORGES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FRANCILDA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FLORENT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LEANDRO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OAB/CE40682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CARNEIRO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3655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26ª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643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3007583-69.2025.8.06.0000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6691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31ª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3" w:x="1246" w:y="7956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INCIDENTE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SUSPEIÇÃO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0023609-30.2024.8.06.0001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ROSÂNGELA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CIPRIANO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OAB/AC563-A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8209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REQUERIDO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CARMEL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9727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3007564-63.2025.8.06.0000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98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9980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23ª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CÍVEL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FORTALEZA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13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34" w:x="1246" w:y="11245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8.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CONFLITO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COMPETÊNCIA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0001007-48.2024.8.06.0000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5º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Gabinete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Privado/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FRANCISCO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LUCÍDIO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QUEIROZ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JÚNIOR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SUSCITANTE: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Familia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Sucessoes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Sobral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Juiz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Comarca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Granja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788" w:x="1136" w:y="11498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136" w:y="127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SUSCITADO: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GRACIELLE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ARRUDA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LENDENGUE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6" w:x="1136" w:y="12763"/>
        <w:widowControl w:val="off"/>
        <w:autoSpaceDE w:val="off"/>
        <w:autoSpaceDN w:val="off"/>
        <w:spacing w:before="9" w:after="0" w:line="244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DALYANNE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ARAGÃO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OAB/CE38133-A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58" w:x="3345" w:y="1362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747" w:y="14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1412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25" w:x="3875" w:y="14122"/>
        <w:widowControl w:val="off"/>
        <w:autoSpaceDE w:val="off"/>
        <w:autoSpaceDN w:val="off"/>
        <w:spacing w:before="249" w:after="0" w:line="244" w:lineRule="exact"/>
        <w:ind w:left="195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3" w:x="3576" w:y="151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68" w:x="3704" w:y="15158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55.6500015258789pt;margin-top:729.25pt;z-index:-23;width:483.899993896484pt;height:41.799999237060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>
  <Template>Normal</Template>
  <TotalTime>3</TotalTime>
  <Pages>16</Pages>
  <Words>5344</Words>
  <Characters>32806</Characters>
  <Application>Aspose</Application>
  <DocSecurity>0</DocSecurity>
  <Lines>873</Lines>
  <Paragraphs>873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37238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2026-03-26T16:20:03-03:00</dcterms:created>
  <dcterms:modified xmlns:xsi="http://www.w3.org/2001/XMLSchema-instance" xmlns:dcterms="http://purl.org/dc/terms/" xsi:type="dcterms:W3CDTF">2026-03-26T16:20:03-03:00</dcterms:modified>
</coreProperties>
</file>