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26264" cy="4400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64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8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spacing w:before="137"/>
        <w:ind w:left="0"/>
        <w:rPr>
          <w:sz w:val="24"/>
        </w:rPr>
      </w:pPr>
    </w:p>
    <w:p>
      <w:pPr>
        <w:pStyle w:val="BodyText"/>
        <w:tabs>
          <w:tab w:pos="616" w:val="left" w:leader="none"/>
          <w:tab w:pos="9625" w:val="left" w:leader="none"/>
        </w:tabs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29,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20 de agosto (quarta- 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3402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239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0626421-62.2025.8.06.0000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Halley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0626674-50.2025.8.06.0000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0626716-02.2025.8.06.0000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Mombaça.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0626725-61.2025.8.06.0000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PARAIPABA.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Jacilândia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Gonzaga.</w:t>
      </w:r>
    </w:p>
    <w:p>
      <w:pPr>
        <w:tabs>
          <w:tab w:pos="6051" w:val="left" w:leader="none"/>
        </w:tabs>
        <w:spacing w:before="1"/>
        <w:ind w:left="143" w:right="9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Afrânio Gama Matos.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Paraipaba.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0626875-42.2025.8.06.0000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0626906-62.2025.8.06.0000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0626981-04.2025.8.06.0000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Wemerson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0626988-93.2025.8.06.0000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Perdigão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0627034-82.2025.8.06.0000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0627092-85.2025.8.06.0000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Kaue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0627182-93.2025.8.06.0000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0627234-89.2025.8.06.0000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0627266-94.2025.8.06.0000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0627291-10.2025.8.06.0000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Lourdes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0"/>
        <w:ind w:left="143" w:right="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2º Juizado da Violência Doméstica e Familiar Contra a Mulher 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699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0000430-36.2025.8.06.0000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0626174-81.2025.8.06.0000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0626532-46.2025.8.06.0000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JAGUARIBE.</w:t>
      </w:r>
    </w:p>
    <w:p>
      <w:pPr>
        <w:spacing w:before="1"/>
        <w:ind w:left="143" w:right="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Denis Cardoso Campos, Lucas Oliveira Carvalho de Brito 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André Luiz Vieira de 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Davilla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Jaguaribe.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0626995-85.2025.8.06.0000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0627344-88.2025.8.06.0000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Jurandir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699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20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0626584-42.2025.8.06.0000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Osimar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3" w:right="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0626617-32.2025.8.06.0000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25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0626723-91.2025.8.06.0000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Barbalha.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0627020-98.2025.8.06.0000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Sabóia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0627129-15.2025.8.06.0000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Américo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Willen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Jatai.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Pacatuba.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0627146-51.2025.8.06.0000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0627214-98.2025.8.06.0000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0627279-93.2025.8.06.0000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0627393-32.2025.8.06.0000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0627472-11.2025.8.06.0000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Phablo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13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980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1980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DES.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EDUARDO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SCORSAFAVA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DECLARA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SUSPEIÇÃO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DES.</w:t>
                      </w:r>
                      <w:r>
                        <w:rPr>
                          <w:b/>
                          <w:color w:val="000000"/>
                          <w:spacing w:val="-11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EDUARDO</w:t>
                      </w:r>
                      <w:r>
                        <w:rPr>
                          <w:b/>
                          <w:color w:val="000000"/>
                          <w:spacing w:val="-11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SCORSAFAVA</w:t>
                      </w:r>
                      <w:r>
                        <w:rPr>
                          <w:b/>
                          <w:color w:val="000000"/>
                          <w:spacing w:val="-12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DECLARA</w:t>
                      </w:r>
                      <w:r>
                        <w:rPr>
                          <w:b/>
                          <w:color w:val="000000"/>
                          <w:spacing w:val="-1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SUSPEIÇÃO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500" w:lineRule="atLeast"/>
        <w:ind w:right="524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30 – HABEAS CORPUS Nº 0626437-16.2025.8.06.0000 DA COMARCA DE 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Prates.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67" w:val="left" w:leader="none"/>
        </w:tabs>
        <w:spacing w:line="240" w:lineRule="auto" w:before="21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 CORPUS Nº 0626776-72.2025.8.06.0000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0626851-14.2025.8.06.0000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Deusdete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Bahia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Lira.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0626941-22.2025.8.06.0000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Kelven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Jedean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0626947-29.2025.8.06.0000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0627099-77.2025.8.06.0000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Ryan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0627112-76.2025.8.06.0000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Cavalcanti.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Jonhoson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0627179-41.2025.8.06.0000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405" w:val="left" w:leader="none"/>
        </w:tabs>
        <w:spacing w:before="0"/>
        <w:ind w:left="143" w:right="524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Deuzimar Moraes da Silva Filho.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7º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2"/>
        </w:rPr>
        <w:t>Garantias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Sede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em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Maracanaú.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0627235-74.2025.8.06.0000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36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5"/>
          <w:sz w:val="22"/>
        </w:rPr>
        <w:t>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0627240-96.2025.8.06.0000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before="1"/>
        <w:ind w:left="143" w:right="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3º Juizado da Violência Doméstica e Familiar Contra a Mulher 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52" w:lineRule="exact" w:before="1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8005340-</w:t>
      </w:r>
    </w:p>
    <w:p>
      <w:pPr>
        <w:pStyle w:val="BodyText"/>
        <w:spacing w:line="252" w:lineRule="exact"/>
      </w:pPr>
      <w:r>
        <w:rPr/>
        <w:t>98.2024.8.06.0001/50000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0000479-77.2025.8.06.0000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da Vara Especializada em Crimes contra a Criança e 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Adolescente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0019035-</w:t>
      </w:r>
    </w:p>
    <w:p>
      <w:pPr>
        <w:pStyle w:val="BodyText"/>
        <w:spacing w:line="252" w:lineRule="exact" w:before="1"/>
      </w:pPr>
      <w:r>
        <w:rPr/>
        <w:t>82.2013.8.06.0151/50000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Morone Oliveira Lopes.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Landim.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0005595-</w:t>
      </w:r>
    </w:p>
    <w:p>
      <w:pPr>
        <w:pStyle w:val="BodyText"/>
        <w:spacing w:line="252" w:lineRule="exact"/>
      </w:pPr>
      <w:r>
        <w:rPr/>
        <w:t>38.2019.8.06.0109/50000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JARDIM.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139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0000498-83.2025.8.06.0000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10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0037684-</w:t>
      </w:r>
    </w:p>
    <w:p>
      <w:pPr>
        <w:pStyle w:val="BodyText"/>
        <w:spacing w:line="252" w:lineRule="exact"/>
      </w:pPr>
      <w:r>
        <w:rPr/>
        <w:t>16.2020.8.06.0001/50000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Alcides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Filgueiras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0037684-</w:t>
      </w:r>
    </w:p>
    <w:p>
      <w:pPr>
        <w:pStyle w:val="BodyText"/>
        <w:spacing w:line="252" w:lineRule="exact" w:before="1"/>
      </w:pPr>
      <w:r>
        <w:rPr/>
        <w:t>16.2020.8.06.0001/50001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Alcides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Filgueiras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0035594-</w:t>
      </w:r>
    </w:p>
    <w:p>
      <w:pPr>
        <w:pStyle w:val="BodyText"/>
        <w:spacing w:line="252" w:lineRule="exact"/>
      </w:pPr>
      <w:r>
        <w:rPr/>
        <w:t>98.2021.8.06.0001/50000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Jediel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0037685-</w:t>
      </w:r>
    </w:p>
    <w:p>
      <w:pPr>
        <w:pStyle w:val="BodyText"/>
        <w:spacing w:line="252" w:lineRule="exact" w:before="1"/>
      </w:pPr>
      <w:r>
        <w:rPr/>
        <w:t>98.2020.8.06.0001/50000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0208234-</w:t>
      </w:r>
    </w:p>
    <w:p>
      <w:pPr>
        <w:pStyle w:val="BodyText"/>
        <w:spacing w:line="252" w:lineRule="exact" w:before="1"/>
      </w:pPr>
      <w:r>
        <w:rPr/>
        <w:t>68.2025.8.06.0001/50000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69"/>
        <w:ind w:left="0"/>
      </w:pPr>
    </w:p>
    <w:p>
      <w:pPr>
        <w:pStyle w:val="BodyText"/>
        <w:spacing w:before="1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29,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20/8/2025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239"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  <w:r>
        <w:rPr>
          <w:color w:val="000000"/>
        </w:rPr>
        <w:t> 01 – RECURSO EM SENTIDO ESTRITO Nº 0016463-98.2025.8.06.0001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605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Recorrida: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Wanessa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0205350-25.2023.8.06.0296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0066104-57.2016.8.06.0167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14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Dhefferson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0009784-37.2014.8.06.0173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22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Fernandes.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8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0624955-33.2025.8.06.0000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0050923-93.2021.8.06.0117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Barata.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0208077-95.2025.8.06.0001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Vanessa da Silva Gomes.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0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8001259-48.2020.8.06.0001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Ediuilson Ferreira da Silva.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0020836-75.2025.8.06.0001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0008881-84.2012.8.06.0136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36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Recorridos: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Dario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9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0204738-96.2023.8.06.0293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Lacerda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Ione Pereira Lima, Flávio Henrique Luna Silva, Valeria Matias 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Alencar e Matheus Nogueira Pereira Lima.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0213521-12.2025.8.06.0001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Railson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Márcio Borges de Araújo.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0200141-35.2024.8.06.0298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0051018-22.2021.8.06.0086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Thiago Lucena de Lima.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43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Lindalva Ribeiro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0204947-60.2022.8.06.0112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Boaventura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Lavor,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Hudson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 Sara Regina Santos Grangeiro.</w:t>
      </w:r>
    </w:p>
    <w:p>
      <w:pPr>
        <w:spacing w:before="0"/>
        <w:ind w:left="143" w:right="6472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W. J. S. F.</w:t>
      </w:r>
    </w:p>
    <w:p>
      <w:pPr>
        <w:spacing w:before="0"/>
        <w:ind w:left="143" w:right="2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Cunha,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Gabriella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Isadora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Oliveira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0201826-92.2024.8.06.0293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Ranie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Barbosa. Advogado: Regino Pereira 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0207018-06.2024.8.06.0293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0049534-30.2017.8.06.0112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Mariudedith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0203639-70.2023.8.06.0300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MULUNGU.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Delfino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0255224-59.2021.8.06.0001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Cezar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0248255-91.2022.8.06.0001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Marciel Menezes da Silva. Advogada: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Adeis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Carneiro.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0200712-28.2023.8.06.0302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0201967-02.2022.8.06.0158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0205903-60.2023.8.06.0300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0233002-92.2024.8.06.0001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Bessa.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0010049-84.2025.8.06.0001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0735384-50.2014.8.06.0001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0000399-54.2010.8.06.0125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Lacerda.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0200221-83.2022.8.06.0131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MULUNGU.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0000464-11.2025.8.06.0000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Rakel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0066587-53.2017.8.06.0167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0245109-42.2022.8.06.0001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0213948-09.2025.8.06.0001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Rosane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0135828-93.2018.8.06.0001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Celestino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0205901-23.2024.8.06.0117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Baptista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0202801-02.2024.8.06.0298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MARCO.</w:t>
      </w:r>
    </w:p>
    <w:p>
      <w:pPr>
        <w:spacing w:before="0"/>
        <w:ind w:left="143" w:right="36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Recorrido: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Garileu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Matsguerre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Oliveira. Advogado: Miguel Alan Moreira.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5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0200127-74.2024.8.06.0161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54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Albert Claudino Araújo.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Manoel Rosa 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0200158-09.2022.8.06.0115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0270030-31.2023.8.06.0001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(Representado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por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F.)</w:t>
      </w:r>
    </w:p>
    <w:p>
      <w:pPr>
        <w:spacing w:before="0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Afonso Roberto Mendes Belarmino, Gabriellen Carneiro de Melo, Marina Torquato Brasil,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 de Holanda C. Segundo e Seledon Dantas de O. Júnior.</w:t>
      </w:r>
    </w:p>
    <w:p>
      <w:pPr>
        <w:tabs>
          <w:tab w:pos="6113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C.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143" w:right="14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Eduardo Pragmácio de Lavor Telles, Hélio das Chagas Leitão Neto, Christiane do Vale Leitão,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Thales de O.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Machado,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Alisson Felipe de S. Sales,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Aline Moura de Queiroz, Hélio das Chagas Leitão e Ana Caroline Santos Abreu.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0051668-10.2020.8.06.0117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0208849-92.2024.8.06.0001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0206715-89.2024.8.06.0293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before="1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Manoel Maia da Silva Neto. Advogado: Devgi Bruno de Sousa Teixeira.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0107309-11.2018.8.06.0001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2"/>
          <w:sz w:val="22"/>
        </w:rPr>
        <w:t> Costa.</w:t>
      </w:r>
    </w:p>
    <w:p>
      <w:pPr>
        <w:spacing w:before="0"/>
        <w:ind w:left="143" w:right="28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Pimentel. </w:t>
      </w:r>
      <w:r>
        <w:rPr>
          <w:b/>
          <w:sz w:val="22"/>
        </w:rPr>
        <w:t>Relatora: Exma. Sra. Desa. MARIA ILNA LIMA DE CASTRO. </w:t>
      </w: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0200307-53.2022.8.06.0293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(Defensor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0288723-29.2024.8.06.0001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9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Joao Marcelo Vieira Teixeira. Advogado: Alberto Lucas Nogueira Lima.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0052400-35.2020.8.06.0167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tabs>
          <w:tab w:pos="5513" w:val="left" w:leader="none"/>
        </w:tabs>
        <w:spacing w:before="1"/>
        <w:ind w:left="143" w:right="149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Ênio Magno Araújo Rodrigues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0469524-91.2011.8.06.0001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Ernesto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Hernan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Arizola.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0000218-33.2006.8.06.0177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UMIRIM.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Michelle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Salvador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Advogado: George Viana Gondim.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Elano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Cintra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0800076-35.2022.8.06.0112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Danty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0277053-91.2024.8.06.0001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3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Guilherme Tavares do Nascimento.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0202113-69.2022.8.06.0117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0202769-78.2025.8.06.0001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Richard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0053562-49.2021.8.06.0064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0206232-59.2024.8.06.0293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0200190-72.2023.8.06.0052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before="1"/>
        <w:ind w:left="143" w:right="64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C. L. dos 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Icaro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0244902-72.2024.8.06.0001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0202868-83.2023.8.06.0303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Francielio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0204752-33.2024.8.06.0071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0201113-36.2023.8.06.0299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Advogado: Péricles Rodrigues Sabóia.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0273749-84.2024.8.06.0001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42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Isabele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Silva. Advogado: Carlos Henrique Nunes de Menezes.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0261281-88.2024.8.06.0001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0204953-72.2023.8.06.0293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4972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Davi Monteiro Silva. Advogado: Abdias de Carvalho Rabelo.</w:t>
      </w:r>
      <w:r>
        <w:rPr>
          <w:rFonts w:ascii="Arial MT" w:hAnsi="Arial MT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0288092-85.2024.8.06.0001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0205916-46.2024.8.06.0293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497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Erik Levy dos Santos Lima.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 Fransuelda Ferreira dos Santos.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0278629-22.2024.8.06.0001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Miranda,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Geyson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Advogado: Taian Lima Silva.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0283574-52.2024.8.06.0001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0200573-48.2024.8.06.0300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0284156-52.2024.8.06.0001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Wilame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Nillis Nascimento da Silva, Cláudio Richard da Silva Ferreira e Francisco Tiago Sales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0268784-63.2024.8.06.0001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Danízio Rodrigues Irineu.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0283551-43.2023.8.06.0001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Haison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0201707-68.2023.8.06.0293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0200330-84.2023.8.06.0124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0236266-20.2024.8.06.0001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Fillip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0202758-21.2024.8.06.0151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0287697-93.2024.8.06.0001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0286807-57.2024.8.06.0001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Gleydiana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144" w:hanging="32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2026-04-01T02:00:00Z</dcterms:created>
  <dcterms:modified xsi:type="dcterms:W3CDTF">2026-04-01T02:00:00Z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2025-08-18T00:00:00Z</vt:filetime>
  </property>
</Properties>
</file>