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0625509-02.2024.8.06.0000/50000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38219/CE)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0627819-78.2024.8.06.0000/50000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Oncologia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0635325-08.2024.8.06.0000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Farah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Patrocinio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postulado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acautelar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concreta,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sobrestamento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imissão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facultando-se-lhe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pertinente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Magistrado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prolator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brevidade.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Farah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Apolinário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11199/CE)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Marussi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11028/CE)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10931/CE)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0628778-83.2023.8.06.0000/50000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21396/CE)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44547/CE)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0630445-70.2024.8.06.0000/50000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Eufrázio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Aldigueri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21962/CE)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Sydriao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20608/CE)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Wuldson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42617/CE)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47593/CE)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0051033-39.2021.8.06.0070/50000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opostos.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15139/CE)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0636835-90.2023.8.06.0000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Eusebio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inviabilizado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está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esposados,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Harumi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2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4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9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0380701-78.2010.8.06.0001/50002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ASABNB.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Agro-Exportadora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18368/CE).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0107394-94.2018.8.06.0001/50000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Kessianny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37076/CE).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Greenlife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3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0185944-06.2018.8.06.0001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Oquendo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Capiberibe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Nicomedes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1" w:x="1600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0166334-52.2018.8.06.0001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Laureano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0" w:x="160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0152234-58.2019.8.06.0001/50001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Medicenter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Farmaceuticos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35494/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0187981-74.2016.8.06.0001/50000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P25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Ltda,.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0870614-64.2014.8.06.0001/50000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14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0162449-35.2015.8.06.0001/50000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00" w:x="122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8" w:x="1602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0267742-18.2020.8.06.0001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21155/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Vanucia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0193210-49.2015.8.06.0001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Lonatech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Toldos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Wave.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26516/CE).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0013112-17.2014.8.06.0062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20038/CE).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Iraídes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Liege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Ceni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0155046-73.2019.8.06.0001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Vanucia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18974/CE).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0185798-38.2013.8.06.0001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Witalo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25309/CE).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Julyana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Romanholi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0108204-40.2016.8.06.0001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Iplac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Xafy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Ary.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0143870-39.2015.8.06.0001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Engexata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20488/CE).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53" w:x="1228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0006803-47.2013.8.06.0051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84206/CE).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Jucielia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0629383-63.2022.8.06.0000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AMBEV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Marchini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Forjaz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248495/SP).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Amendoeira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146240/SP).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0028618-48.2011.8.06.0091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Pousada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0050368-55.2021.8.06.0124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14941/CE).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0200263-86.2022.8.06.0114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0138681-41.2019.8.06.0001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0191976-61.2017.8.06.0001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0161311-04.2013.8.06.0001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24412/CE).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0191414-91.2013.8.06.0001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MWN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Spessoto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Persoli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38630/SP).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333450/SP).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0627422-53.2023.8.06.0000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Dafonte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0004231-05.2006.8.06.0071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7963/CE).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Borromeu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Nuvens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12997/CE).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0053839-44.2021.8.06.0071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Deijanira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0123186-93.2015.8.06.0001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1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0260728-80.2020.8.06.0001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0200435-75.2022.8.06.0066/50000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197854/MG).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Wilker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Bauher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29320/GO).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0233204-40.2022.8.06.0001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11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35827/CE).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0146159-42.2015.8.06.0001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Gaudencio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0201326-42.2022.8.06.0084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Elisangela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0474489-15.2011.8.06.0001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18920/CE).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48549/CE).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0000032-59.2005.8.06.0075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15020/CE).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0008287-56.2019.8.06.0126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Castelo.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0214337-62.2023.8.06.0001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Donadel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78870/MG).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0200553-29.2022.8.06.0041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Valderlania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0202119-15.2023.8.06.0029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0008608-70.2018.8.06.0112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PVC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Francieliton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28855/CE).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Grigório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0203673-82.2023.8.06.0029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7346/CE).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0202081-25.2023.8.06.0151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Johnnata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48662/CE).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0627923-70.2024.8.06.0000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Weslley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49261/CE).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0264328-07.2023.8.06.0001/50000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303509/SP).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0264328-07.2023.8.06.0001/50001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379684/SP).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0200709-65.2022.8.06.0122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0237555-90.2021.8.06.0001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26222/CE).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0629479-10.2024.8.06.0000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Lawrency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Belwedek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Fuad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23427/CE).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0629717-29.2024.8.06.0000/50000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Mathias.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Açaiteria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24948/CE).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28290/CE).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Alcyvania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14179/CE).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0629831-65.2024.8.06.0000/50000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0630245-63.2024.8.06.0000/50000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23112/CE).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0236724-76.2020.8.06.0001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Provedor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0001599-64.2015.8.06.0079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Milayde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0634220-93.2024.8.06.0000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0635336-37.2024.8.06.0000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Siquiera.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0635689-77.2024.8.06.0000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33654/CE).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0212658-61.2022.8.06.0001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Lys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Lys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39371/CE).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0201729-32.2023.8.06.0001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(Hospital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Regional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0635895-91.2024.8.06.0000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Lavezo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227002/SP).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0040611-72.2008.8.06.0001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0200980-23.2023.8.06.0160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CREFAZ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Microempreendedor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87755/PR).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0205050-80.2023.8.06.0064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0202464-44.2024.8.06.0029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0000062-18.2019.8.06.0168/50000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Jucineia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Tammara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0140700-20.2019.8.06.0001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Ladosul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Decorações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Fanego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27322/CE).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Ladosul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Serv.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Rivanda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Chayb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Naturalle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Eirelli.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Ranzi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35837/RS).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Dagostin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43614/RS).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Bertuol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23055/RS).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Casagrande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109031/RS).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0490079-32.2011.8.06.0001/50000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Marsilop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Empreitadas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0633852-21.2023.8.06.0000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Alternativa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36917/CE).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11060/CE).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0201463-94.2013.8.06.0001/50000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Galani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299829/SP).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Georgya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0220208-10.2022.8.06.0001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JNET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Telecom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190491/SP).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Algar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Kastein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Barcellos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214265/SP).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0002260-83.2018.8.06.0064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0267657-27.2023.8.06.0001/50000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0038996-47.2011.8.06.0064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0001689-70.2006.8.06.0117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Passarela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Asfalto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Construcoes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826E/CE).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Gerdau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Gerdau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Siderurgica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Cearense.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RENATO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227714/SP).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TATIANA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KAUFFMANN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BLECHER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356856/SP).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0285084-08.2021.8.06.0001/50000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274876/SP).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0201600-59.2023.8.06.0055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Nanete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Angé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0287387-92.2021.8.06.0001/50000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Locação,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24789/CE).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0622402-47.2024.8.06.0000/50000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Piamarta.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0256866-04.2020.8.06.0001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Nolasco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0201334-53.2023.8.06.0029/50000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Alaíde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PSERV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1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0200190-23.2022.8.06.0112/50000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0050653-19.2021.8.06.0166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0625607-84.2024.8.06.0000/50000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0217786-28.2023.8.06.0001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16419/CE).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43111/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43111/CE).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0625745-51.2024.8.06.0000/50000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Velloso.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0151273-59.2015.8.06.0001/50000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36437/CE).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36362/CE).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10939/CE).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0629261-79.2024.8.06.0000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0134127-63.2019.8.06.0001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0201404-18.2022.8.06.0090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0142095-33.2008.8.06.0001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(atraves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Adej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Associacao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Desportiva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0012527-85.2014.8.06.0119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17526/CE).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0202071-27.2023.8.06.0071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11866/CE).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0200711-59.2022.8.06.0114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Albernaz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0200211-57.2024.8.06.0167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0631309-11.2024.8.06.0000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0178934-42.2017.8.06.0001/50000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Zaelite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0178934-42.2017.8.06.0001/50001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Zaelite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35787/CE).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0284847-37.2022.8.06.0001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Brayan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0225715-78.2024.8.06.0001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51789/CE).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0204615-17.2023.8.06.0029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Adonias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38394/CE).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Tauan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0200823-95.2024.8.06.0166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0200064-43.2024.8.06.0066/50000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2097/AM).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45108/CE).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0200957-68.2023.8.06.0066/50000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Parati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39768/SP).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25660/PB).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0205201-07.2024.8.06.0001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396680/SP).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0200480-61.2024.8.06.0114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0200294-35.2024.8.06.0115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Elódia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30510/CE).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Bonatto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10011/PR).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0200564-20.2024.8.06.0031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0200053-21.2024.8.06.0096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Samoel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BINCLUB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Programas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Christovam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33083/ES).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0206131-36.2022.8.06.0117/50000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0227695-94.2023.8.06.0001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Aluizio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0205994-14.2022.8.06.0001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40721/CE).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48669/CE).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0200077-56.2024.8.06.0029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Vilanir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49755/CE).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51874/CE).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ASPECIR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0214056-09.2023.8.06.0001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0261370-53.2020.8.06.0001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0633860-61.2024.8.06.0000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0004408-54.2017.8.06.0112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Itauleasing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12450/PE).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0200786-19.2024.8.06.0053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0200925-79.2024.8.06.0114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Bertoldo.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0209330-94.2020.8.06.0001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Watila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0581/CE).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40090/CE).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Klinikum.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0050280-22.2021.8.06.0090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0200820-43.2024.8.06.0166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0206396-27.2024.8.06.0001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0235142-02.2024.8.06.0001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66205/BA).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0275892-17.2022.8.06.0001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Kleidson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25830/CE).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Gazanni.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48482/PR).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0262955-09.2021.8.06.0001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Aglauberta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0209056-96.2021.8.06.0001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Ednea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0050071-11.2021.8.06.0104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0618522-84.2000.8.06.0001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Giben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20467/PR).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0633234-47.2021.8.06.0000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Custódia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Clausens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Clausens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Iassodara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Campello.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Iassodara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15080/CE).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Eduvia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Trevia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20644/CE).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Sydriao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0168746-87.2017.8.06.0001/50000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Mudesto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126663/MG).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114566/MG).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0626370-56.2022.8.06.0000/50001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Monterey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Artisticas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0626384-40.2022.8.06.0000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Monterey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Producoes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Artisticas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0050218-52.2019.8.06.0154/50001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Ananeiva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0000424-43.2000.8.06.0117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9748/CE).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0262407-18.2020.8.06.0001/50001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0150333-02.2012.8.06.0001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Mardésio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0100620-48.2018.8.06.0001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15823/CE).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7297/CE).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0224505-94.2021.8.06.0001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Odontologia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0050035-37.2020.8.06.0028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Helvecio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26290A/CE).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Aquacrusta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Casemiro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0624432-89.2023.8.06.0000/50001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0624457-05.2023.8.06.0000/50000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Multissetorial.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Vital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15332/CE).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Thamires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41427/CE).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CBL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0051291-65.2020.8.06.0173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Muriell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36428/CE).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Bôto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7504/CE).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Rialma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29374/DF).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0624477-93.2023.8.06.0000/50000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Leite-Eireli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0228722-83.2021.8.06.0001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AK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Odontologia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0061295-18.2008.8.06.0001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14126/CE).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Cultural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Profissionalizante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0254648-66.2021.8.06.0001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44040/CE).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Geometra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0003777-71.2019.8.06.0070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Walkimar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41116/CE).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CLEITON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19102/PI).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0155759-53.2016.8.06.0001/50000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Wai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Wai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(Cumbuco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Palm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0134660-56.2018.8.06.0001/50000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33400/CE).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Glênia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Pippi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0005464-20.2018.8.06.0167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Lintor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15131/CE).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13084/CE).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Neylane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0050314-06.2021.8.06.0087/50000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0007206-85.2013.8.06.0028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Aquacrusta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Casemiro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0219450-31.2022.8.06.0001/50001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0219450-31.2022.8.06.0001/50002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0635968-97.2023.8.06.0000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Pesquisas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Humaniza.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Zingarelli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305104/SP).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Ligmed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Delivery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0064640-16.2016.8.06.0064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0267594-36.2022.8.06.0001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32670/CE).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0000778-44.2018.8.06.0115/50000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32376/CE).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0218508-96.2022.8.06.0001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Fanego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27322/CE).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0166583-66.2019.8.06.0001/50000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Savador.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36867/CE).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0214698-16.2022.8.06.0001/50000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Binenbojm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163720/RJ).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5935/RJ).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0052300-28.2021.8.06.0173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39208/CE).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0278401-18.2022.8.06.0001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Horácio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0200467-94.2022.8.06.0126/50000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Leoterio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Raiury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0049828-42.2008.8.06.0001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Cirlene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Rakel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19271/CE).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6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0004845-78.2016.8.06.0129/50000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13887/SP).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Adonias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0050868-18.2021.8.06.0029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Getel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31177/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0200018-88.2023.8.06.0066/50000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0278973-08.2021.8.06.0001/50000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Claube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Balbino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0118916-21.2018.8.06.0001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0621543-31.2024.8.06.0000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0202139-14.2023.8.06.0091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0200602-43.2023.8.06.0071/50000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Vieria.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20569/CE).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0051226-25.2020.8.06.0091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0201034-39.2022.8.06.0090/50000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0226726-84.2020.8.06.0001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Trabuco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Morares.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0622657-05.2024.8.06.0000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3000509-95.2024.8.06.0000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Luzineide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Waltency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3481/RN).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0254304-51.2022.8.06.0001/50000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0254304-51.2022.8.06.0001/50001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197854/MG).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0287405-45.2023.8.06.0001/50000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Micheline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0050908-12.2020.8.06.0101/50000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Greicyene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Leorne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Greicyene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Leorne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Kelvyn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30359/CE).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0011168-03.2015.8.06.0043/50000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6673/PI).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0116921-41.2016.8.06.0001/50000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10276/CE).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Tanaka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0010905-42.2017.8.06.0126/50000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0256951-82.2023.8.06.0001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Mercadopago.com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128998/SP).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0276792-97.2022.8.06.0001/50000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Dall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0624423-93.2024.8.06.0000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Demetrius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Tahim.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Laryssa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60298/GO).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Fidalgo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172650/SP).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62728/PE).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BRB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65864/DF).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0243530-59.2022.8.06.0001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0275757-05.2022.8.06.0001/50000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38138/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0624696-72.2024.8.06.0000/50000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Walwenderson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0228671-04.2023.8.06.0001/50000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Gruppi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163781/SP).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Valfarma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0201225-61.2023.8.06.0151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51721/PE).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0625150-52.2024.8.06.0000/50000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35830/CE).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Isnard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46604/CE).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0248339-58.2023.8.06.0001/50000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Deoni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Gama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20844/CE).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0001113-08.2019.8.06.0122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17965/CE).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Jossylene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0200968-81.2023.8.06.0136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0214867-18.2013.8.06.0001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CRGV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401518/SP).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0200417-26.2022.8.06.0043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0020418-34.2017.8.06.0029/50001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0267729-14.2023.8.06.0001/50000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37121/CE).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0248761-33.2023.8.06.0001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Clewyson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Guimarâes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30659A/CE).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0627244-70.2024.8.06.0000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Eugênio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8619/CE).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Henrrique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1102/CE).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35374/CE).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44118/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18918/CE).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Marzano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35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0627244-70.2024.8.06.0000/50000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Marzano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41089/CE).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Beltran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Sposito,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38619/CE).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0627328-71.2024.8.06.0000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Beltran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Sposito.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44118/CE).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27722/CE).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Marzano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41089/CE).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Dulciane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8619/CE).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Henrrique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41102/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0243258-31.2023.8.06.0001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Eridan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Facanha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0909850-91.2012.8.06.0001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0008143-82.2019.8.06.0126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Zirene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0628006-86.2024.8.06.0000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0210714-53.2024.8.06.0001/50000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0295563-26.2022.8.06.0001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25594/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0200686-04.2023.8.06.0052/50000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0200413-38.2022.8.06.0059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0200578-21.2023.8.06.0166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0200105-68.2022.8.06.0134/50000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Andelon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Vilemar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0436792-91.2010.8.06.0001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11180/CE).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0628354-07.2024.8.06.0000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Paroma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Empreedimentos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0051651-18.2021.8.06.0091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0251939-87.2023.8.06.0001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0202164-94.2023.8.06.0101/50000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0628494-41.2024.8.06.0000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Aretusia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Eginardo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247066/SP).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0252688-07.2023.8.06.0001/50000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Geleilate.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Wemerson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138723/SP).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0275249-25.2023.8.06.0001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237303/SP).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0628728-23.2024.8.06.0000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Venceslau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Myrcea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Harvey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0211267-03.2024.8.06.0001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0628826-08.2024.8.06.0000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69145/BA).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0628882-41.2024.8.06.0000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JEFFERSON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ROFINO.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49450/PE).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0629058-20.2024.8.06.0000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MAÍSA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INÚSTRIA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FALCON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PADRONIZADOS.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Akemi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Inoue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322158/SP).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0201448-31.2023.8.06.0113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0244090-98.2022.8.06.0001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0629222-82.2024.8.06.0000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0204541-60.2023.8.06.0029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0202999-15.2023.8.06.0091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0250828-68.2023.8.06.0001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0202606-06.2022.8.06.0001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Pestana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Vaneska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0050667-81.2020.8.06.0119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0235734-80.2023.8.06.0001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Chiquini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300537/SP).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0629427-14.2024.8.06.0000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Amilton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Ferragens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Zuila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26897/CE).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0629451-42.2024.8.06.0000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0629451-42.2024.8.06.0000/50000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0267212-09.2023.8.06.0001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Hozana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0200280-86.2022.8.06.0126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Sardônica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0009527-80.2019.8.06.0126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0629525-96.2024.8.06.0000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0266707-18.2023.8.06.0001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Cesário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Izaac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0629600-38.2024.8.06.0000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0629600-38.2024.8.06.0000/50000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0052279-41.2020.8.06.0091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46052/CE).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Deillyson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1649/CE).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0070321-89.2019.8.06.0151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Vaneide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Peregrina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0203072-47.2023.8.06.0071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CARDIF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29373/PE).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0207923-40.2022.8.06.0112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Bradesco-Bec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0270113-47.2023.8.06.0001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0051121-34.2021.8.06.0052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0217446-55.2021.8.06.0001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0232997-70.2024.8.06.0001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0203588-54.2021.8.06.0001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4041/CE).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0629877-54.2024.8.06.0000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9828/RN).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116196/SP).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0629888-83.2024.8.06.0000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Zampier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242436/SP).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Saragossa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256967/SP).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319931/SP).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Vaughn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75478/SP).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Bugarim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0227455-42.2022.8.06.0001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4437/CE).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0630024-80.2024.8.06.0000/50000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8349/CE).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Gogh.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0630028-20.2024.8.06.0000/50000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Mitzi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0630068-02.2024.8.06.0000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Caridade/Vara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Cheila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Melkzedec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Ypetro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30329/CE).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0247187-72.2023.8.06.0001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H.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22427/CE).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Aluisio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Lundgren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266812/SP).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30457/CE).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0453615-92.2000.8.06.0001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Heloneide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0630231-79.2024.8.06.0000/50000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40807/CE).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48709/CE).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0630231-79.2024.8.06.0000/50001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40807/CE).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48709/CE).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0203935-32.2023.8.06.0029/50000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0235928-80.2023.8.06.0001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Aguilar.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1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0201705-92.2023.8.06.0101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Valdimar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0203247-70.2023.8.06.0029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0203686-11.2023.8.06.0117/50000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0630322-72.2024.8.06.0000/50000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R.,.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47110/CE).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0000177-22.2018.8.06.0185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dativo: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R.,.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Hayanne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0248458-19.2023.8.06.0001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0630405-88.2024.8.06.0000/50000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Bassani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51312/PE).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306764/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0258117-57.2020.8.06.0001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Medição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7479/CE).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BOVEN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Comercializadora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31670/PE).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BOVEN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Comercializadora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31670/PE).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Medição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0200325-38.2023.8.06.0132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0630597-21.2024.8.06.0000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Interfederativa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682/PB).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Germoglio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14370/PB).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19550/PB).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25013/PB).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Karolynne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20712/PB).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220690/RJ).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Ericênia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7632/PB).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Bronzeado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23059/PB).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28804/PB).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4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0050514-44.2021.8.06.0109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0000774-36.2012.8.06.0044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10395/CE).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0630750-54.2024.8.06.0000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0630780-89.2024.8.06.0000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0630827-63.2024.8.06.0000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IVANILDO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César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0630835-40.2024.8.06.0000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Bugarim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0630956-68.2024.8.06.0000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0278513-21.2021.8.06.0001/50000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0203011-48.2023.8.06.0117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Xavier.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Ossianne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0261852-93.2023.8.06.0001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2905"/>
        <w:widowControl w:val="off"/>
        <w:autoSpaceDE w:val="off"/>
        <w:autoSpaceDN w:val="off"/>
        <w:spacing w:before="0" w:after="0" w:line="179" w:lineRule="exact"/>
        <w:ind w:left="2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Pineo.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9955/CE).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4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0631109-04.2024.8.06.0000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0200794-60.2023.8.06.0043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55.7000007629395pt;margin-top:790.200012207031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7.0999984741211pt;margin-top:10.8999996185303pt;z-index:-2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1.599975585938pt;margin-top:4pt;z-index:-2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0052855-53.2020.8.06.0117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Plastart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Importacao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Exportacao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Plasticos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22697/CE).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Ergonomica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Plasticos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0201175-13.2023.8.06.0029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0202969-28.2022.8.06.0151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Wesllen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Pryscyla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32586/CE).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0213294-27.2022.8.06.0001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Carmecita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310440/SP).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0631403-56.2024.8.06.0000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7807/CE).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Carpegiano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49542/CE).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16743/CE).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Doralúcia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45627/CE).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22608B/CE).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0631403-56.2024.8.06.0000/50000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Gonçãlves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16743/CE).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22608B/CE).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15181/CE).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Carpegiano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65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0631429-54.2024.8.06.0000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1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0148729-64.2016.8.06.0001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0234774-90.2024.8.06.0001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0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0207793-58.2023.8.06.0001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Dalcineide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131022/MG).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0201506-07.2022.8.06.0101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Lavor.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0226397-67.2023.8.06.0001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RAVI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0631608-85.2024.8.06.0000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0260016-85.2023.8.06.0001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11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0200196-33.2024.8.06.0056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0631766-43.2024.8.06.0000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Megatech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Controls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94261/RS).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55.7000007629395pt;margin-top:790.200012207031pt;z-index:-2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7.0999984741211pt;margin-top:10.8999996185303pt;z-index:-2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51.599975585938pt;margin-top:4pt;z-index:-2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0631855-66.2024.8.06.0000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Yeshua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Motocicletas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0230886-16.2024.8.06.0001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0202884-41.2024.8.06.0064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0632299-02.2024.8.06.0000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JONATHAN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0239587-63.2024.8.06.0001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0200144-39.2024.8.06.0120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APDAP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0201322-75.2023.8.06.0114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0632718-22.2024.8.06.0000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MARTINS.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0050825-17.2021.8.06.0115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38730/CE).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0254808-23.2023.8.06.0001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0205435-97.2022.8.06.0117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Auristela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190729/MG).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0632895-83.2024.8.06.0000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KERSIA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VIRGINIA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SANTANA.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9286/CE).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0200368-50.2024.8.06.0031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Izidorio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0200063-85.2024.8.06.0154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0206746-07.2023.8.06.0112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237726/RJ).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Durao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152121/RJ).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0120969-43.2016.8.06.0001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0248105-76.2023.8.06.0001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Vilar.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41141/CE).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" style="position:absolute;margin-left:55.7000007629395pt;margin-top:790.200012207031pt;z-index:-2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7.0999984741211pt;margin-top:10.8999996185303pt;z-index:-26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551.599975585938pt;margin-top:4pt;z-index:-26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5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0201454-36.2024.8.06.0167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Jumário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42740/DF).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0000635-05.2007.8.06.0127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0051780-37.2021.8.06.0151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0271345-65.2021.8.06.0001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Fragoso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46656/CE).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114904/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8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0201569-70.2024.8.06.0001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COSTA.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0200443-70.2023.8.06.0081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0200003-74.2023.8.06.0178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Teodosio.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0200681-92.2024.8.06.0101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Rosilania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0200149-61.2024.8.06.0120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APDAP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0201636-14.2023.8.06.0084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0201548-81.2024.8.06.0167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Giffoni.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29818/CE).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0206041-38.2023.8.06.0167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Joalheria.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44733/CE).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0200369-86.2023.8.06.0090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46693/CE).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0201491-65.2023.8.06.0113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0217593-76.2024.8.06.0001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0232694-61.2021.8.06.0001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4156/CE).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0234961-35.2023.8.06.0001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55.7000007629395pt;margin-top:790.200012207031pt;z-index:-2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7.0999984741211pt;margin-top:10.8999996185303pt;z-index:-27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551.599975585938pt;margin-top:4pt;z-index:-27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0026629-69.2000.8.06.0001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Genival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8222/CE).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Heloisa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B.franklin.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34836/CE).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18685/CE).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0201065-59.2022.8.06.0090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0200045-48.2024.8.06.0030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Liude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36529A/CE).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Aapen.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49244/CE).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0205736-54.2023.8.06.0167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0201543-97.2023.8.06.0101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0200156-34.2023.8.06.0073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0200844-68.2022.8.06.0028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F.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Joviniano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46368/CE).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0200434-11.2023.8.06.0178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0200045-13.2024.8.06.0074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46067/CE).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Larga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0200208-90.2024.8.06.0171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0201532-15.2023.8.06.0151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ASPECIR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0202009-50.2024.8.06.0071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Doralice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ABCB/BR.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Thamires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347922/SP).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0200332-90.2024.8.06.0133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0201577-64.2022.8.06.0115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0201810-23.2023.8.06.0084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0200211-69.2023.8.06.0045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Inocêncio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13722B/CE).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Inocêncio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13722B/CE).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0" style="position:absolute;margin-left:55.7000007629395pt;margin-top:790.200012207031pt;z-index:-2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57.0999984741211pt;margin-top:10.8999996185303pt;z-index:-28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551.599975585938pt;margin-top:4pt;z-index:-29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0200311-38.2024.8.06.0029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Cleonildo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0200131-18.2024.8.06.0095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Virgílio.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UNASPUB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Auxílio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0200409-23.2024.8.06.0029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Rayonara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0458516-20.2011.8.06.0001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FAELCE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Nágela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Vinícius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0458552-62.2011.8.06.0001/50001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Gisanna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Perdigão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Flamarion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Palacio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22423/CE).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0132630-19.2016.8.06.0001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6512/CE).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NPL1.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Nicoladelli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83593/RS).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0100115-23.2019.8.06.0001/50000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Mercedes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0088344-05.2006.8.06.0001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0838113-57.2014.8.06.0001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Sotero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Sotero.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Sotero.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Sotero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Chrysler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Helvécio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0477178-66.2010.8.06.0001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Cancio.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Bindá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10360/CE).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0003021-50.2019.8.06.0171/50000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13597/CE).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33510/CE).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0006279-80.2019.8.06.0167/50001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Beneficência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0033652-23.2011.8.06.0117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Itauleasing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Evaneldo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0015763-14.2018.8.06.0084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0891644-58.2014.8.06.0001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0131844-38.2017.8.06.0001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Escudetto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Impressão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55.7000007629395pt;margin-top:790.200012207031pt;z-index:-29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57.0999984741211pt;margin-top:10.8999996185303pt;z-index:-29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551.599975585938pt;margin-top:4pt;z-index:-30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0632459-32.2021.8.06.0000/50000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0008901-68.2007.8.06.0001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Kapital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Vargas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130002/SP).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73931/SP).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GBS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0130318-65.2019.8.06.0001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6593/MA).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0477041-84.2010.8.06.0001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VRM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0256216-20.2021.8.06.0001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Lobão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0001046-05.2005.8.06.0164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Cranston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137810/CE).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Residência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Cremoneze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131561/SP).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178051/SP).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IRB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Resseguros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09367/RJ).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Integração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Portuária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CEARÁPORTOS.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25163/CE).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Lissia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3771/CE).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Perpetua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Werbster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0055394-70.2021.8.06.0112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33945/CE).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205961/SP).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0198025-50.2019.8.06.0001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Aquery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0118352-42.2018.8.06.0001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Didini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Harumi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Dunas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0639590-24.2022.8.06.0000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0179051-04.2015.8.06.0001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28624/CE).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0002883-83.2019.8.06.0171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Furtuna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20648/CE).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11604/CE).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0237471-89.2021.8.06.0001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0256658-83.2021.8.06.0001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Ayo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Fitness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Cactus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Esporte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Daga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38531/CE).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Joverton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44431/CE).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0629051-62.2023.8.06.0000/50000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6" style="position:absolute;margin-left:55.7000007629395pt;margin-top:790.200012207031pt;z-index:-30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57.0999984741211pt;margin-top:10.8999996185303pt;z-index:-31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551.599975585938pt;margin-top:4pt;z-index:-3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6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0630121-17.2023.8.06.0000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Medianeiras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(hospital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14658/PE).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7275/PE).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0219353-02.2020.8.06.0001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31489/CE).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21974/CE).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0636047-76.2023.8.06.0000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0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6118/CE).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0636047-76.2023.8.06.0000/50000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36118/CE).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0259316-17.2020.8.06.0001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35162/CE).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0109220-29.2016.8.06.0001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187320/SP).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Yoshiyuki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Taguchi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9965A/SC).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0200628-02.2023.8.06.0084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0255491-65.2020.8.06.0001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38018/CE).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0638769-83.2023.8.06.0000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Nixon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Marden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26310B/CE).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0256574-14.2023.8.06.0001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0623457-33.2024.8.06.0000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12943/CE).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90" w:x="122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0265452-25.2023.8.06.0001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0627355-54.2024.8.06.0000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69145/BA).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0627638-77.2024.8.06.0000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0001034-32.2018.8.06.0100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Orlindo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0200129-30.2024.8.06.0101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9" style="position:absolute;margin-left:55.7000007629395pt;margin-top:790.200012207031pt;z-index:-3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57.0999984741211pt;margin-top:10.8999996185303pt;z-index:-3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551.599975585938pt;margin-top:4pt;z-index:-3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Ponchet.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0200419-86.2024.8.06.0055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0282351-35.2022.8.06.0001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0255231-85.2020.8.06.0001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Cury.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59400/DF).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0211755-26.2022.8.06.0001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0201857-60.2023.8.06.0160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51535/CE).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EAGLE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0200323-88.2024.8.06.0114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0200732-28.2024.8.06.0029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Junqueira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87253/MG).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0271892-37.2023.8.06.0001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0284869-95.2022.8.06.0001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42444/CE).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0200808-86.2023.8.06.0029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2897/CE).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Capanema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130929/MG).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0201176-09.2022.8.06.0166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0204707-92.2023.8.06.0029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0274184-92.2023.8.06.0001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0221727-49.2024.8.06.0001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0200986-88.2023.8.06.0173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ASPECIR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0832530-91.2014.8.06.0001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Asinair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2" style="position:absolute;margin-left:55.7000007629395pt;margin-top:790.200012207031pt;z-index:-3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57.0999984741211pt;margin-top:10.8999996185303pt;z-index:-3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551.599975585938pt;margin-top:4pt;z-index:-3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0219893-94.2013.8.06.0001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Asinair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0147980-52.2013.8.06.0001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Asinair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0900347-75.2014.8.06.0001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Banfort-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Síndico: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Olyntho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Rizzo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Yamashita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258405/SP).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Olyntho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Rizzo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81210/SP).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Ilnah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Clístenes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January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0173434-34.2013.8.06.0001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Harumi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Utilaço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Utilidades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0889248-11.2014.8.06.0001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9102/CE).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0166627-27.2015.8.06.0001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Evelyn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Deusimar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62" w:x="122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Julião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0640276-16.2022.8.06.0000/50002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0473428-56.2010.8.06.0001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Kovr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Satzke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393850/SP).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Pissolito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261263/SP).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0230847-58.2020.8.06.0001/50000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Cearence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0050437-16.2020.8.06.0062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CAPESESP.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4228/RJ).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46110B/CE).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0632803-42.2023.8.06.0000/50000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Anfrizio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0152857-25.2019.8.06.0001/50000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0029299-79.2020.8.06.0001/50000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0623348-19.2024.8.06.0000/50000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Thatiana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Venicius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0214147-02.2023.8.06.0001/50000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Cymara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55.7000007629395pt;margin-top:790.200012207031pt;z-index:-3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57.0999984741211pt;margin-top:10.8999996185303pt;z-index:-3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551.599975585938pt;margin-top:4pt;z-index:-3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87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0178587-09.2017.8.06.0001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Sanauto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Iváltero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18998/MA).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0626024-37.2024.8.06.0000/50000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0287252-12.2023.8.06.0001/50000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Maxwell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Thamara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Contabil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0202807-82.2023.8.06.0091/50000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0206155-53.2024.8.06.0001/50000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0200558-19.2024.8.06.0029/50000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0051468-17.2021.8.06.0101/50001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0630966-15.2024.8.06.0000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0630966-15.2024.8.06.0000/50000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Lavôr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0520884-65.2011.8.06.0001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Cochi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24998/CE).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0202179-14.2022.8.06.0064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Esbroglio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0256742-50.2022.8.06.0001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0205511-13.2024.8.06.0001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0009006-38.2019.8.06.0126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Castelo.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BNP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Paribas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0200697-93.2024.8.06.0053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47001/CE).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0263126-29.2022.8.06.0001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D’arc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Tanara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Marmoraci.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18591/PI).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0275915-60.2022.8.06.0001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8" style="position:absolute;margin-left:55.7000007629395pt;margin-top:790.200012207031pt;z-index:-3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57.0999984741211pt;margin-top:10.8999996185303pt;z-index:-3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551.599975585938pt;margin-top:4pt;z-index:-3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0200611-15.2023.8.06.0100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0213087-57.2024.8.06.0001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129455/MG).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0200215-11.2023.8.06.0109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0281578-53.2023.8.06.0001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13511/CE).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0200460-73.2024.8.06.0113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0050954-25.2021.8.06.0114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AAPB.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Aguirre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105729/PR).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0213639-22.2024.8.06.0001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12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0235415-15.2023.8.06.0001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40376/CE).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0186292-24.2018.8.06.0001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Fortmak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29105/CE).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0070634-64.2009.8.06.0001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0202704-89.2023.8.06.0151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31736/CE).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30035A/CE).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0200036-90.2023.8.06.0137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Alechandra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0201039-18.2024.8.06.0114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52483/CE).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Procopio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52620/CE).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0000391-74.2018.8.06.0100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0200416-91.2024.8.06.0133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14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1" style="position:absolute;margin-left:55.7000007629395pt;margin-top:790.200012207031pt;z-index:-3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57.0999984741211pt;margin-top:10.8999996185303pt;z-index:-3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551.599975585938pt;margin-top:4pt;z-index:-3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3415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08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2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2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2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0000546-76.2024.8.06.0000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COMPETÊNCIA.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DOMICILIADO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PROPOSTA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TERRITORIAL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ABSOLUTA.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ALEATÓRIA.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DECLINAÇÃO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NOVA.I.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EXAME1.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INSTAURADO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NOVA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(JUÍZO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SUSCITANTE)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(JUÍZO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SUSCITADO),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ÂMBITO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PROPOSTA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VISANDO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OBTER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REPARAÇÃO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SUPOSTAMENTE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SOFRIDOS.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CONSISTE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TERRITORIAL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(MORADA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NOVA)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(FORTALEZA).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III.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CONTRATADO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TRATANDO-SE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ENVOLVENDO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FORNECEDOR,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PROPOSTA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CDC);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PARÁGRAFO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CPC);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III,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D),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CPC);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CLÁUSULA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CONTRATUAL,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EXISTA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CAPUT,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APRESENTADO,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ALEATÓRIA.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JUSTIFICOU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CDC,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AFIRMANDO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OPÇÃO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ENTANTO,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JUSTIFICATIVA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GENÉRICA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CONCRETAS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JUSTIFICASSEM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FORTALEZA.5.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14.879/2024,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INCLUIU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5º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AJUIZAMENTO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ALEATÓRIO,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VINCULAÇÃO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RESIDÊNCIA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PRÁTICA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ABUSIVA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DECLINAÇÃO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OFÍCIO”.6.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TERRITORIAL,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CONSUMERISTA,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ABSOLUTA.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PERTENCE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CABE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DEDUZIR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ESCOLHENDO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ELEIÇÃO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CONTRATUAL,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EXISTA.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INADMISSÍVEL,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TODAVIA,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ALEATÓRIA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JUSTIFICATIVA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PLAUSÍVEL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PORMENORIZADAMENTE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PRECEDENTES”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(AGRG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ARESP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391.555/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BUZZI,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QUARTA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TURMA,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14/4/2015,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20/4/2015).7.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EXISTA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ALEATÓRIA,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BASTA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SUCURSAL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PRETENDAM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LITIGAR,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ESPECIALMENTE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QUANDO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CONTRATAÇÃO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ASSUMIDA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FILIAL.8.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TERRITORIAL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ABSOLUTA,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DECLÍNIO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(MORADA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NOVA),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ATENDENDO-SE,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FACILIDADE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TERRITORIAL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CONSUMERISTAS.IV.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DISPOSITIVO9.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FIRMAR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AÇÃO.ACÓRDÃO: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SUSCITANTE,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RELATORA.FORTALEZA,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DAASSINATURA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DIGITAL.EVERARDO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JULGADORJANE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QUEIROGADESEMBARGADORA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Paoliello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80702/MG)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0000744-07.2017.8.06.0147/50000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STJ.I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APONTA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MATERIAL,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CONFIRMA.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CIVIL,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PADECE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MATERIAL.III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4" style="position:absolute;margin-left:55.7000007629395pt;margin-top:790.200012207031pt;z-index:-3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57.0999984741211pt;margin-top:10.8999996185303pt;z-index:-3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55.7000007629395pt;margin-top:115.099998474121pt;z-index:-3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55.7000007629395pt;margin-top:154.300003051758pt;z-index:-3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551.599975585938pt;margin-top:4pt;z-index:-3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styles" Target="styles.xml" /><Relationship Id="rId101" Type="http://schemas.openxmlformats.org/officeDocument/2006/relationships/fontTable" Target="fontTable.xml" /><Relationship Id="rId102" Type="http://schemas.openxmlformats.org/officeDocument/2006/relationships/settings" Target="settings.xml" /><Relationship Id="rId103" Type="http://schemas.openxmlformats.org/officeDocument/2006/relationships/webSettings" Target="webSettings.xml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32</Pages>
  <Words>27033</Words>
  <Characters>170421</Characters>
  <Application>Aspose</Application>
  <DocSecurity>0</DocSecurity>
  <Lines>2581</Lines>
  <Paragraphs>2581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194868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2026-03-17T14:31:22-03:00</dcterms:created>
  <dcterms:modified xmlns:xsi="http://www.w3.org/2001/XMLSchema-instance" xmlns:dcterms="http://purl.org/dc/terms/" xsi:type="dcterms:W3CDTF">2026-03-17T14:31:22-03:00</dcterms:modified>
</coreProperties>
</file>