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3336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546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13496/CE)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0629711-22.2024.8.06.0000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ALCANTARA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vislumbrar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requisitos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concessão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efeito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suspensivo,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tutela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antecipada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oportunidade,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concedo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(dez)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comprovar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recolhimento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Oficie-se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comunicando-o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JUIZ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CONVOCADO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Advs: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Pablo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Kellermann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46497/CE)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0629729-43.2024.8.06.0000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indefere-se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tutela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antecipada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manifestar-se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Comunique-se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Empós,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encaminhem-se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registrada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JUIZ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CONVOCADO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Ticiana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11623/CE)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0638381-83.2023.8.06.0000/50002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Petrobrás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Fonseca,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assegurados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primados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contraditório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ampla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ainda,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observância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disposto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2º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1.023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manifestar-se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digital.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PATROCÍNIORelator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44243/MG)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Anya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19162/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0842191-94.2014.8.06.0001/50001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Livraria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Papelaria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todo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dou-lhe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complementando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139/150,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condenar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honorários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advocatícios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sucumbenciais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percentual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10%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(dez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cento)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valor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atualizado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(art.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caput,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CPC/15).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Decorrido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baixa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distribuição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arquive-se.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Fortaleza-CE,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9459/MA)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5977/CE)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74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REQUERÊ-LAS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ATIVIDADES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937,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FINAL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(18H)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TAMBÉM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PODEM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PREVIAMENTE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PRECISARÃO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PRESENCIALMENTE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INÍCIO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POSSUAM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(085)98219-8378;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09" w:x="1600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0854801-94.2014.8.06.0001/50002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Tabosa.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1" w:x="1579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0146454-26.2008.8.06.0001/50000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Góis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Anya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19162/CE).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Yohanna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37250/CE).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Valores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Mobiliários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Advisor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Gestão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Magazines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Clarinete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Promotora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Vendas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2" w:x="1588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0121335-14.2018.8.06.0001/50003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17866/CE).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Jereissati.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08" w:x="1602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0161637-61.2013.8.06.0001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22393/CE).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Kennedy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38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3336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45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0013372-20.2014.8.06.0119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Maranguape/2ª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Maranguape.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Nutrimento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Ozarina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296130/CE).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6622/CE).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Tangará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Importadora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Exportadora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Izabela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Gontijo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829610/MG).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1" w:x="1578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0238154-63.2020.8.06.0001/50000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Cilene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Baptista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25225/CE).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1" w:x="1559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0495225-54.2011.8.06.0001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Petrobras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Liaderson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37248/CE).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Borba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15279/CE).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Romanelli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Guaglini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13258/CE).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ENATEC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Sheila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1" w:x="1560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0046966-67.2017.8.06.0071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Adelania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Canuto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Tenório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35462/CE).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30534/CE).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3538A/CE).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Limaverde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Verde.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Alexei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14003/CE).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Limaverde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Rosangela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Limaverde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Veronica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Meirelane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Limaverde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2" w:x="1589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0108204-40.2016.8.06.0001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Iplac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Xafy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Ary.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Minervino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8162/CE).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Bancesa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0876773-23.2014.8.06.0001/50000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Spinoza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Ibiapina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17435/CE).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Damacena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Arthur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Tigre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Leitao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23836/CE).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14447/CE).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18144/CE).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38528/CE).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Mirely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48784/CE).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Thamyres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31009/CE).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0000462-82.2000.8.06.0108/50000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Jaguaruana/Vara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Jaguaruana.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GBS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Edvaldo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0097712-38.2006.8.06.0001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21413/CE).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Otavio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Jordao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Emerenciano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30762/PE).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0200781-40.2022.8.06.0029/50000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Reizinho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Jakson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36809/CE).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Palmeira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37626/CE).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Maykson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36788/CE).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0208672-70.2020.8.06.0001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Valdeir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Herbet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25241/CE).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Meireles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0016128-20.2018.8.06.0100/50000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Virgilio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0007833-76.2017.8.06.0084/50000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Valdemiro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0628076-40.2023.8.06.0000/50002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20256/CE).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20680/CE).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0200442-59.2022.8.06.0101/50000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27577/CE).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19623/CE).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15123/CE).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0631149-20.2023.8.06.0000/50000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Maranguape/1ª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Maranguape.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3336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JBS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Arany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Scarpellini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Priolli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L’apiccirella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19408A/MA).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0632006-66.2023.8.06.0000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Remo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23126/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Mirella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Gouveia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Simoes.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Romulo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Três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Atacadista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Veterinários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Agropecuários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Doiserre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Rações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0633131-69.2023.8.06.0000/50001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23227/CE).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Naíde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Koppe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20255/CE).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Dornelles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Junior.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26892/CE).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0050451-06.2021.8.06.0178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Uruburetama/2ª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Uruburetama.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Jacinta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Josenilton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19882/CE).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Romulo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Avila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Me.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10972B/CE).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0006085-17.2018.8.06.0167/50001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Avis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Budget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Audi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Espinela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198153/SP).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Savio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Aguiar.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0200529-78.2023.8.06.0101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Therezinha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30643/CE).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Dyonnathan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43029/CE).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0170876-89.2013.8.06.0001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Adahil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6843/CE).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Zelia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7693/CE).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0242105-31.2021.8.06.0001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Renatta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Godoy.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Jales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26988B/CE).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Calcenter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Calcados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Centro-oeste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MICHEL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SCAFF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27944/SC).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0205381-15.2023.8.06.0112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Gilson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44798/CE).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0202654-15.2023.8.06.0167/50000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Silvelandia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Miranda.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Darquiene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223112/RJ).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Stone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Viseu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117417/SP).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0200782-27.2023.8.06.0114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Gláucio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34157/CE).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0201621-11.2023.8.06.0160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Diomar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9387/CE).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0200241-37.2023.8.06.0035/50000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0221539-90.2023.8.06.0001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Nilda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Zacharias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40855/CE).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0254740-10.2022.8.06.0001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Prudente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0044941-15.2008.8.06.0001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Rubenilson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14833/CE).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0201704-94.2022.8.06.0052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Santo/2ª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Esau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Fioravante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349410/SP).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3336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0204187-85.2024.8.06.0001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31421/CE).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Melhado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Cochi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24998/CE).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0229036-58.2023.8.06.0001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Everlane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0204013-13.2023.8.06.0001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0214787-68.2024.8.06.0001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0201405-82.2023.8.06.0117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Rezende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77460/SP).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Natalia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Geise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0629406-38.2024.8.06.0000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Muça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Avezum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416721/SP).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Franciosi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421920/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Carrefour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0269974-95.2023.8.06.0001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419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0200091-40.2024.8.06.0029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370898/SP).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168016/SP).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Ariosmar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Neris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232751/SP).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0210635-74.2024.8.06.0001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530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Skrzyszowski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0050203-98.2020.8.06.0170/50000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19989/CE).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0635399-04.2020.8.06.0000/50000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Lauar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25448/CE).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0105422-60.2016.8.06.0001/50000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Autogestão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Florentino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343181/SP).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58170/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DF).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ITMF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Importação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Exportação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-ME.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0051858-35.2020.8.06.0064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Ametista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Clementino.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25967/CE).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Viviane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0200688-16.2022.8.06.0114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Anacleta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19091/CE).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0163195-29.2017.8.06.0001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Vivian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23661/CE).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19187/CE).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Alienado: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Ivna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0050265-04.2021.8.06.0171/50000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Tauá/1ª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Leticia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Taynara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36229/CE).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Genival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28415/CE).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0222567-64.2021.8.06.0001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17739/CE).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3336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0230510-35.2021.8.06.0001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17739/CE).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0257049-38.2021.8.06.0001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17739/CE).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0003114-32.2019.8.06.0100/50000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Delfino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0280067-88.2021.8.06.0001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Ezanildo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Suyane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22774/CE).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0200024-25.2023.8.06.0154/50000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Multsegmentos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Ipanema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Botti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422056/SP).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0637103-47.2023.8.06.0000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Deusdete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Macilene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39474/CE).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8831/CE).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29500/CE).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0225114-77.2021.8.06.0001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Sâmya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Capistrano.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17739/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Azul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Entulhos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Coleta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Residuos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Evaldo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3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0202439-58.2022.8.06.0075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Eusebio/1ª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TAP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Portugueses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Badaró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22772/BA).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Louise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23209A/CE).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0248566-48.2023.8.06.0001/50000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Drumond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Gruppi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163781/SP).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Ramissa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Halison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44462A/CE).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0217746-80.2022.8.06.0001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Cameron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S.C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EPP.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0621155-31.2024.8.06.0000/50000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Y.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43654/CE).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0621679-28.2024.8.06.0000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Y.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31225/CE).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0200549-89.2022.8.06.0041/50000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Aurora/Vara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Aurora.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Daycoval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Valderlania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Marcosorrite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38659/CE).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0223704-13.2023.8.06.0001/50000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Naiane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34158/CE).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Telefônica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513/DF).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0050047-82.2020.8.06.0147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Jordhan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37375/CE).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7403/CE).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26246/CE).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0225076-94.2023.8.06.0001/50000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Botti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422056/SP).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Hoepers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Recuperadora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Djalma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Goss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7717/SC).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0224317-33.2023.8.06.0001/50000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3336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1218A/CE).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7525/SE).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0244722-27.2022.8.06.0001/50000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Condominio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Hebert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17614/CE).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0201540-41.2023.8.06.0167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Uilson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40883/CE).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0201093-92.2023.8.06.0154/50000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48345/CE).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0281451-86.2021.8.06.0001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23849/CE).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22526/CE).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Alcides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Espinola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6531/CE).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5828/CE).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0624118-12.2024.8.06.0000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L.P.O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genitor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J.A.O.T.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0201334-53.2023.8.06.0029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Alaíde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PSERV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Recebimentos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Gerber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39879/RS).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Vargas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75798/RS).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40407/DF).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0624244-62.2024.8.06.0000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Daycoval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NETO.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43539/CE).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Edilânia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43074/CE).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0624416-04.2024.8.06.0000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Wesclei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Mouzinho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PATRICIA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44027/DF).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0204761-58.2023.8.06.0029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Milton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0021879-41.2017.8.06.0029/50000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0624771-14.2024.8.06.0000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Itapeva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Multicarteira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ROBERTO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0252760-96.2020.8.06.0001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MRV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Magis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IX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Jacques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80055/MG).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Fialho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108654/MG).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Angélica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30162/CE).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Rayssa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5573/CE).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Dário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Crisley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36800/CE).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Ângela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39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0624879-43.2024.8.06.0000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15519/CE).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0200187-69.2022.8.06.0144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Pentecoste/Vara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Pentecoste.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Hofer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Gama.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Anielly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42045/CE).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0050918-72.2021.8.06.0052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Santo/2ª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Faculdade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Paraíba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Fasp.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Sabino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9231/PB).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Bastos.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42033/CE).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0200183-04.2022.8.06.0121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Hyury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36038/CE).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Edvar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47253/CE).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3336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46784/CE).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24880/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0201534-60.2023.8.06.0029/50000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Alaide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20796/CE).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0625206-85.2024.8.06.0000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0219085-74.2022.8.06.0001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Escolástica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Espíndola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43092/CE).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44565A/CE).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Maritzza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Rossiter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44562A/CE).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Marizze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44561A/CE).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0017223-68.2017.8.06.0117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Lsc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Equipamento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17739/CE).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26632/CE).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Arimateia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Cesariny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38885/CE).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0284230-77.2022.8.06.0001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22862/CE).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0625786-18.2024.8.06.0000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Irmão.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Lyra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0010328-28.2023.8.06.0070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Martiliano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Justino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16440/PI).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103082/MG).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0200039-61.2023.8.06.0067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Cartões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0201651-80.2023.8.06.0084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Valdemiro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0200992-37.2023.8.06.0160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Almir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Pequeno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29387/CE).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0201821-18.2023.8.06.0160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Mendonca.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29387/CE).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0173934-90.2019.8.06.0001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Rural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0201951-13.2023.8.06.0029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Patrocina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32897/CE).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0200199-86.2023.8.06.0067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Ronny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39284/CE).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0201121-47.2023.8.06.0029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Aurinete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Vicente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32897/CE).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0248444-35.2023.8.06.0001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3336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0052891-90.2021.8.06.0075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0200172-35.2023.8.06.0122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Mauriti/Vara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Mauriti.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Genesio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Rikaline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0040139-06.2010.8.06.0000/50001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Viviane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9880/CE).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Ataide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21725/CE).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32114/CE).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0023331-46.2018.8.06.0128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/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Remessa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Necessária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Nova/1ª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Remetente: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Juiz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Ygor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Ponciano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26182/CE).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0564496-39.2000.8.06.0001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Mendonca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Mendonca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8267/CE).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Marizete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43670/CE).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Baudel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54" w:x="1228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3665/PE).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0168746-87.2017.8.06.0001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Postal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Empregados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Correios.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Mudesto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126663/MG).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114566/MG).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Irene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Serenário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18900/CE).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13781/CE).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31241/CE).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0001393-02.2009.8.06.0163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Padua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Filizola.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Paschoal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18692/CE).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Amailza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Filizola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Filizola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Jacinto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0259828-97.2020.8.06.0001/50000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24606/CE).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15108/CE).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Lise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37482/CE).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Jordão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40851/CE).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ENGP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Escavações,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Desmonte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Terraplenagem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22945/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0487741-71.2000.8.06.0001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Paranaense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Representacao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21933/CE).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4622/CE).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Francelino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15320/CE).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0112536-79.2018.8.06.0001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Lilliam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43625/CE).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Adtalem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Educacional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5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0289614-21.2022.8.06.0001/50000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Autogestão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Florentino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343181/SP).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Artur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34670/CE).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0200922-54.2023.8.06.0084/50000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19646/CE).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0200929-56.2023.8.06.0113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PREVISUL.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Agrifoglio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18668/RS).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0200831-71.2023.8.06.0113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0251581-30.2020.8.06.0001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Ancelmo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899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3336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593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0638794-96.2023.8.06.0000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44772/CE).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Edineudo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0258419-18.2022.8.06.0001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Mayckon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16411/CE).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19603/CE).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MVC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Emoções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Turisticos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27057/CE).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0004845-78.2016.8.06.0129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Marco/2ª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Geny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Osmarina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Adonias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Galdino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28933/CE).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0620846-10.2024.8.06.0000/50000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Elmiro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41701/CE).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19173/CE).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0201319-34.2022.8.06.0154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15304/CE).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Alícia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51008/CE).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0621669-81.2024.8.06.0000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Lousada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18292/CE).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Jaylton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35459/CE).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0621754-67.2024.8.06.0000/50000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Tathiane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Biserra.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14181/CE).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Message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26454/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0201023-30.2022.8.06.0051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Gorete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0246633-74.2022.8.06.0001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Zacharias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40855/CE).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Fênix.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DORIVAN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29176/PA).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0202913-78.2022.8.06.0091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17023/BA).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Felizardo.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0201563-97.2023.8.06.0001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Tacola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Becker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15911/CE).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0051786-78.2021.8.06.0075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Julyana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152121/RJ).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COOPERFORTE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Economia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Mútuo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Instituições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Federais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0260861-20.2023.8.06.0001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42605/CE).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Ariosmar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232751/SP).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Escudeiro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168015/SP).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0209461-64.2023.8.06.0001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11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Miudezas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0054433-61.2021.8.06.0167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Projetos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7181/CE).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15108/CE).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24606/CE).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Lise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37482/CE).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Jordão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40851/CE).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Sevoz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209169/MG).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0195164-91.2019.8.06.0001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32405A/CE).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Adailson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Virginia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42154/CE).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3336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0201368-14.2023.8.06.0163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Iraneide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Abraão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30395/CE).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Dênio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Souza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27990/CE).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0050002-41.2020.8.06.0127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Monsenhor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Tabosa/Vara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Monsenhor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Tabosa.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Telefônica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513/DF).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Ismael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15311/CE).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513/DF).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0264574-71.2021.8.06.0001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97743/CE).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Faustino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41901/CE).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0100210-58.2016.8.06.0001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Unânime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Economia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Mútuo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Servidores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Executivo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22840/CE).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0200073-60.2022.8.06.0135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Orós/Vara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Orós.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Onivan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Targino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20528/CE).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27970/CE).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0213648-18.2023.8.06.0001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Halison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44462A/CE).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Itapeva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Multicarteira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Klaus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Giacobbo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Riffel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75938/RS).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Raissa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Bressanim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Tokunaga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198286/SP).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0226180-58.2022.8.06.0001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0051496-05.2021.8.06.0062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Narcelio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34785/CE).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Vicente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Message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26454/CE).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14181/CE).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0200142-62.2023.8.06.0069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Coreaú/Vara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Coreaú.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Benjamim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48472/CE).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0280814-67.2023.8.06.0001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370898/SP).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3649A/CE).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0202219-45.2023.8.06.0101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Lavor.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0626056-42.2024.8.06.0000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0267729-14.2023.8.06.0001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7121/CE).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0225639-88.2023.8.06.0001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17284/CE).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15254/CE).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29500/CE).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8831/CE).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0200680-03.2022.8.06.0029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Ruan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43870/CE).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0257994-88.2022.8.06.0001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Iranildo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Botti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422056/SP).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Maltz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Nahon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51657/RS).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0000392-59.2018.8.06.0100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3336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24571/CE).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0200173-34.2024.8.06.0203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Letice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0230758-30.2023.8.06.0001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Extrajudicial.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Play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Games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11070/CE).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0201285-48.2023.8.06.0114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Helenilda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Sanjos.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3" w:x="1228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0202138-92.2023.8.06.0167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0203578-73.2022.8.06.0001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Itapeva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Multicarteira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Rezende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48480A/CE).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Elsir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0222915-14.2023.8.06.0001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0131018-41.2019.8.06.0001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52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0630453-91.2017.8.06.0000/50001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Alburquerque.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0089851-93.2009.8.06.0001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Joventino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0631804-65.2018.8.06.0000/50000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Sebastiana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Ilmar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Gorete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22460/CE).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0184968-09.2012.8.06.0001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24630/CE).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Taianne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Nayara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Batalha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31299/CE).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Golden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Ozório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0036916-74.2018.8.06.0029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Tostes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63440/MG).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Latella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109730/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MG).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Nicolau.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0000560-69.2010.8.06.0091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Arroz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Individual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Cristovão.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Ernandes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4035/CE).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Moelba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30522/CE).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Vicente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9665/CE).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0176401-47.2016.8.06.0001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Esmael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Leocadio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Esmeraldo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26202/CE).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Tosin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86925/MG).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Gleison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Donizete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171640/MG).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Semenzi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147850/MG).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159995/MG).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0021625-38.2000.8.06.0167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Teodora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7181/CE).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28259/CE).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Keylle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Feijo.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6389/CE).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0044591-85.2012.8.06.0001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Schuch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999996185303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1.599975585938pt;margin-top:4pt;z-index:-1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3336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Jamilson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16926/CE).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0184131-75.2017.8.06.0001/50000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Rickelmy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Valneide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Ibiapina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Nikolas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17749/CE).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51" w:x="1260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65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0361655-55.2000.8.06.0001/50001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Eugenio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6809/CE).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Auristeia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23296/CE).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Osmar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22771/CE).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22518/CE).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0025691-49.2015.8.06.0001/50000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Norões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Milfont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15248/CE).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Studart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16081/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Nepomuceno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32604/CE).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13552/CE).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Chianca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31177/CE).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0035991-94.2020.8.06.0001/50001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M.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B.,.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Eugenio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6809/CE).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6402/CE).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22518/CE).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23296/CE).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Osmar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22771/CE).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0868128-09.2014.8.06.0001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Andressa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12070/CE).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11524/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Esdras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Dieb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17914/CE).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20441/CE).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Lucília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16018A/CE).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0012062-77.2015.8.06.0075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Eusebio/3º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Figwal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Internacionais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246598S/SP).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Avanti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Eólicos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Nastromagario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183434/SP).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0622368-77.2021.8.06.0000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Fashion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18383/CE).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27722/CE).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Ayres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25679/CE).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29373/CE).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44118/CE).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Philomeno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0518920-23.2000.8.06.0001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Metalúrgica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IMCA.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Enísio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Amazônia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Kassim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Schneider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Raslan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80722/MG).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Charles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6415/MG).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77618/MG).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194446/MG).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20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0406443-08.2010.8.06.0001/50000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Seguridade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27070/DF).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Ênio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12808/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13299/CE).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0225260-55.2020.8.06.0001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Osman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Avelino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Hermano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36512/CE).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Hellen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33368/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Florismundo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37275/CE).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Wuldson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42617/CE).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Estêvão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Mustafa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23652/CE).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0223785-64.2020.8.06.0001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Luenes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28225/CE).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Alcides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37245/CE).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35805/CE).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0130104-74.2019.8.06.0001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União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(Fazenda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Fazenda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12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PFN/CE.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15361/CE).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dativo: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24927/CE).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0633143-54.2021.8.06.0000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4421/CE).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15407/CE).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Grangeiro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15407/CE).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Osterno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13742/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55.7000007629395pt;margin-top:790.200012207031pt;z-index:-1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7.0999984741211pt;margin-top:10.8999996185303pt;z-index:-14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51.599975585938pt;margin-top:4pt;z-index:-14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3336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0220794-81.2021.8.06.0001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Salomão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31030/CE).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0120587-50.2016.8.06.0001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Veridiana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Fabricio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0634990-91.2021.8.06.0000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Gilvânia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Domingues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21515/CE).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Belarmino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Hebert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20142/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Avelino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36288/CE).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Rommel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Galeno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7843/CE).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Eveline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41566/CE).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40564/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08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0050334-74.2021.8.06.0029/50000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Franciene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John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Kennedy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14737B/CE).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OMNI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13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Pasquali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Parise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Gasparini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4752/SP).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Gasparini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116196/SP).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0040366-33.2018.8.06.0091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OO).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0001812-49.2009.8.06.0154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77167/MG).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Fideles.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0128445-35.2016.8.06.0001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Fisio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Clinic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Especialidades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Elcias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31595/CE).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25970/CE).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Zambrano.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Olavo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Norões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17851/CE).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20537/CE).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0625663-88.2022.8.06.0000/50000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153447/SP).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120394/SP).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225061/SP).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Unipessoal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JG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Pães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Sormane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15406/CE).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0096181-20.2015.8.06.0091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Deocleciano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Ernandes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4179/CE).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Guiomar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3303/CE).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Ronney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24121/CE).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0633913-13.2022.8.06.0000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Anastácio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Alonso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35403/CE).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Sílvia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27364/CE).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0050088-21.2020.8.06.0027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Acarape/Vara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Acarape.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18728/CE).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Bonfim.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33341/CE).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0000023-23.2018.8.06.0114/50000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Alzenira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11784/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0203025-70.2015.8.06.0001/50000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14849/CE).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0135716-90.2019.8.06.0001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Beleza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Notini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88352/MG).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Sobrancelhas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Design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Erinaldo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11200/CE).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0000300-19.2008.8.06.0040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Assaré/Vara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Assaré.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0902901-51.2012.8.06.0001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Arantes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Orlando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6324/CE).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31489/CE).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Estrela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Mar.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14841/CE).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55.7000007629395pt;margin-top:790.200012207031pt;z-index:-15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7.0999984741211pt;margin-top:10.8999996185303pt;z-index:-15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51.599975585938pt;margin-top:4pt;z-index:-15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3336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536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0624896-16.2023.8.06.0000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G.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19466/CE).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38383/CE).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0477134-47.2010.8.06.0001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Point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Suture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Cirúrgicos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Demétrio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10250/CE).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28944/CE).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Vanderlei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0906075-68.2012.8.06.0001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Vibra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25711/BA).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Ângela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43643/CE).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Raissa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32600/CE).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0051903-42.2021.8.06.0084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0200366-28.2022.8.06.0071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Mizzi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Gedeon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40794A/CE).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Orlenise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19249/CE).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0108427-22.2018.8.06.0001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1485/CE).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Newsedan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0250154-61.2021.8.06.0001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Idibra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18107/CE).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Nestor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18505/CE).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Condominio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Greenlife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Edificio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9976/CE).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0224142-73.2022.8.06.0001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Stewart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Andressa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23878/CE).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25238/CE).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Livia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Madruga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44454/CE).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Eleneida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0052896-48.2021.8.06.0064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Rondinelle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30412/CE).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Alvernaz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7210/CE).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Wildalberto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7921/CE).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0051009-08.2021.8.06.0071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Crato/Vara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Aceole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Leonidas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28952/CE).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27030/CE).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Parahyba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40297/CE).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29334/CE).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17932/CE).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F.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Rosangela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5509/CE).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0201665-61.2022.8.06.0064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Iec-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Desenvolvimento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Sustentável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0200900-64.2023.8.06.0029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Calixto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Janaina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10075/CE).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0201498-83.2022.8.06.0051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Alsenira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0219306-23.2023.8.06.0001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Edwildson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13962/CE).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0204511-96.2023.8.06.0167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48401/CE).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0283656-88.2021.8.06.0001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55.7000007629395pt;margin-top:790.200012207031pt;z-index:-16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7.0999984741211pt;margin-top:10.8999996185303pt;z-index:-16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551.599975585938pt;margin-top:4pt;z-index:-17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3336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0634384-92.2023.8.06.0000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Anya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19162/CE).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6171/MS).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2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211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2" w:x="1417" w:y="21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2" w:x="1417" w:y="21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JENNIFER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40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40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487" w:x="1134" w:y="48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4"/>
          <w:sz w:val="20"/>
        </w:rPr>
        <w:t>DESPACHOS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Direito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68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86" w:x="1134" w:y="59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0000248-92.2016.8.06.0088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Ibicuitinga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réu,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provimento,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autor,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parcial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condenando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instituição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R$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5.000,00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(cinco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reais)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título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indenização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correção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monetária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INPC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partir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arbitramento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(conforme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Súmula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362/STJ)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1%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partir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(conforme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Súmula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STJ),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mantendo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demais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capítulos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Inverto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condenação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ônus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sucumbenciais,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condenando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despesas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honorários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advocatícios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sucumbenciais,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fixados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15%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(quinze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cento)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valor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causa,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2º,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decido.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Decorrido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arquive-se.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24164/CE)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595" w:x="1228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4064/CE)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0002832-91.2019.8.06.0100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AGÊNCIA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ITAPAJÉ-CE.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Considerando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notícia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falecimento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suspendo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(sessenta)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689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procedam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habilitação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sucessores.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junho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ALBERTO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0004062-50.2015.8.06.0120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dou-lhe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declarar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nulidade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contrato,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determinando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repetição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indébito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simples,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correção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monetária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INPC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partir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efetivo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prejuízo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condenando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instituição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R$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3.000,00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(três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reais)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título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indenização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correção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monetária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INPC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partir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arbitramento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(conforme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Súmula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362/STJ)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1%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partir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(conforme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Súmula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54/STJ).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Inverto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condenação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ônus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sucumbenciais,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condenando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despesas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processuais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honorários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advocatícios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sucumbenciais,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fixados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15%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cento)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valor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causa,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2º,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decido.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Decorrido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arquive-se.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59" w:x="1252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65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33676/CE)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1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0004875-43.2016.8.06.0120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Idelfonso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desconstituir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regular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processamento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feito.Expedientes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necessários.Fortaleza,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28933/CE)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0008269-92.2013.8.06.0175/50001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Eólica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Guajirú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Edmar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Diocese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DESPACHO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apresentar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ALBERTO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FORTE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12203/SC)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18340/CE)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26114/CE)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20570/CE)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0017046-09.2019.8.06.0029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Zenilda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BV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dou-lhe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parcial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declarar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nulidade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contrato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n°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236153178,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determinando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repetição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indébito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simples,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correção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monetária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INPC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partir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efetivo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prejuízo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condenando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instituição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R$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5.000,00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(cinco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reais)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título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indenização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correção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monetária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INPC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partir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arbitramento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(conforme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Súmula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362/STJ)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1%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partir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(conforme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Súmula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54/STJ).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55.7000007629395pt;margin-top:790.200012207031pt;z-index:-17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7.0999984741211pt;margin-top:10.8999996185303pt;z-index:-17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55.7000007629395pt;margin-top:215.100006103516pt;z-index:-18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55.7000007629395pt;margin-top:254.300003051758pt;z-index:-18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551.599975585938pt;margin-top:4pt;z-index:-19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styles" Target="styles.xml" /><Relationship Id="rId5" Type="http://schemas.openxmlformats.org/officeDocument/2006/relationships/image" Target="media/image5.jpeg" /><Relationship Id="rId50" Type="http://schemas.openxmlformats.org/officeDocument/2006/relationships/fontTable" Target="fontTable.xml" /><Relationship Id="rId51" Type="http://schemas.openxmlformats.org/officeDocument/2006/relationships/settings" Target="settings.xml" /><Relationship Id="rId52" Type="http://schemas.openxmlformats.org/officeDocument/2006/relationships/webSettings" Target="webSettings.xml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15</Pages>
  <Words>12612</Words>
  <Characters>78771</Characters>
  <Application>Aspose</Application>
  <DocSecurity>0</DocSecurity>
  <Lines>1185</Lines>
  <Paragraphs>1185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90193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2026-03-17T14:28:22-03:00</dcterms:created>
  <dcterms:modified xmlns:xsi="http://www.w3.org/2001/XMLSchema-instance" xmlns:dcterms="http://purl.org/dc/terms/" xsi:type="dcterms:W3CDTF">2026-03-17T14:28:22-03:00</dcterms:modified>
</coreProperties>
</file>