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62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0040229-16.2007.8.06.0001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Francivon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cadastro/retificação,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4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Nuvens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0484336-41.2011.8.06.0001/50000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Multipatrocinado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contrarrazoar.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11888/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56630/RS)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6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0002704-29.2014.8.06.0106/50000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6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0021472-71.2007.8.06.0001/50001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8399/PI).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0022070-86.2017.8.06.0029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0087750-20.2008.8.06.0001/50001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Rhodia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13316/PE).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0011188-65.2017.8.06.0126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0177303-29.2018.8.06.0001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9" w:x="1593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0028628-33.2016.8.06.0151/50002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0134857-74.2019.8.06.0001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Teodório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Kaúla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1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4" w:x="159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0014461-64.2016.8.06.0101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0014867-85.2016.8.06.0101/50001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33880/PE).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0014867-85.2016.8.06.0101/50002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30677A/CE).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0623202-17.2020.8.06.0000/50001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Metallock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Esquadrias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23" w:x="12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0120524-20.2019.8.06.0001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0173922-47.2017.8.06.0001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26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5320/CE).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24313A/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0002405-15.2004.8.06.0167/50000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Wlademir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0000429-42.2018.8.06.0147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0146454-26.2008.8.06.0001/50000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0631272-23.2020.8.06.0000/50000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0011735-73.2009.8.06.0001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Abadésia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Margareth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Thatcher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Nayhara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Deijla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0174773-52.2018.8.06.0001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0192203-22.2015.8.06.0001/50000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0204464-19.2015.8.06.0001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0244732-42.2020.8.06.0001/50000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0379557-69.2010.8.06.0001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Mavignier.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Juvenilia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Mavignier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Falcao.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0122449-22.2017.8.06.0001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Helbor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4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0437953-88.2000.8.06.0001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Pastelaria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0177769-57.2017.8.06.0001/50000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SOPAI.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Robermarcio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0177769-57.2017.8.06.0001/50001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Robermarcio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SOPAI.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0127243-52.2018.8.06.0001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0012524-63.2019.8.06.0117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0233533-23.2020.8.06.0001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0131631-66.2016.8.06.0001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7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0213978-83.2021.8.06.0001/50000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0631986-12.2022.8.06.0000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Maya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Uzzo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0025826-27.2018.8.06.0043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Demostenes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Demóstenes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0634758-45.2022.8.06.0000/50000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0027447-59.2016.8.06.0001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Radiologia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Sintarc.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0143946-58.2018.8.06.0001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0228394-56.2021.8.06.0001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Malcon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24805/BA).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41523/BA).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0240911-30.2020.8.06.0001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11683/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0200781-40.2022.8.06.0029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Reizinho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7626/CE).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0200043-02.2022.8.06.0175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0182455-29.2016.8.06.0001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0156766-17.2015.8.06.0001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Leocadio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Miusha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Hgr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4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0047773-87.2017.8.06.0071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Petrúcio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0630720-53.2023.8.06.0000/50000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352310/SP).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0006781-56.2018.8.06.0166/50000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Noberto.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0011900-19.2014.8.06.0075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Tijuca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Topplast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51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Sylvestre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0635642-40.2023.8.06.0000/50000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Melyssa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Edwirgens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0636176-81.2023.8.06.0000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0636272-96.2023.8.06.0000/50000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18831/CE).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29341/CE).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0008949-29.2015.8.06.0136/50000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Laspro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0127851-16.2019.8.06.0001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Prollabor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Especialidades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Terapêuticas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(VIVO).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Roncatto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117752/RS).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84740/RS).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0637790-24.2023.8.06.0000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Rosalurdes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39188/CE).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0638474-46.2023.8.06.0000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Linge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45489/CE).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0620475-46.2024.8.06.0000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0621520-85.2024.8.06.0000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0621660-22.2024.8.06.0000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0201460-95.2023.8.06.0064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Moacyr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Weyner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0214521-18.2023.8.06.0001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Cootace-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Complementar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0872547-72.2014.8.06.0001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58885/PR).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DORIVAN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0200321-90.2022.8.06.0049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0200684-81.2023.8.06.0101/50000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0147818-81.2018.8.06.0001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6411/CE).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0228819-49.2022.8.06.0001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0200077-22.2023.8.06.0084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28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0407/DF).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0006767-12.2013.8.06.0081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0297217-48.2022.8.06.0001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0201391-92.2022.8.06.0001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0050105-81.2021.8.06.0137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Abrahão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0626974-46.2024.8.06.0000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0200585-86.2024.8.06.0001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5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0009940-85.2011.8.06.0090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0557373-87.2000.8.06.0001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0627251-62.2024.8.06.0000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0627286-22.2024.8.06.0000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JUREMAR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CAARVALHO.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CARVALHO-ME.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0116505-39.2017.8.06.0001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Campinas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83631/SP).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CASEMBRAPA.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0621252-70.2020.8.06.0000/50000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0129922-30.2015.8.06.0001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0120052-53.2018.8.06.0001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0108463-35.2016.8.06.0001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0187322-31.2017.8.06.0001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0050405-19.2020.8.06.0124/50001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0623500-38.2022.8.06.0000/50001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7" w:x="125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0011239-74.2015.8.06.0117/50001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Caitano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Habitação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COHAB-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0002847-11.2010.8.06.0089/50000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Papelaria-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0634327-11.2022.8.06.0000/50001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Gifone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8892/CE).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0288704-28.2021.8.06.0001/50000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0117452-74.2009.8.06.0001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Odijas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0102560-48.2018.8.06.0001/50000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0202853-75.2022.8.06.0101/50000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Thauane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0200688-22.2023.8.06.0133/50000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0635746-32.2023.8.06.0000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37455/CE).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0635939-47.2023.8.06.0000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Globinho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0635939-47.2023.8.06.0000/50000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Arêa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Globinho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0208191-39.2022.8.06.0001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0201512-36.2022.8.06.0029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0174501-92.2017.8.06.0001/50000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0270974-38.2020.8.06.0001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27524/CE).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0624787-65.2024.8.06.0000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0200535-82.2022.8.06.0178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0200092-59.2023.8.06.0126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0543099-21.2000.8.06.0001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(543099-21.2000.8.06.0001/1)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0011179-78.2013.8.06.0115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281891/SP).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Mechlin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Wajsfeld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Cicaroni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194541/SP).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314331/SP).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Donnelly.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Donnelly.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Donnelly.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0073651-16.2006.8.06.0001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Pobreza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Envergonhada.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Eglantine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0154674-71.2012.8.06.0001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Banfort-Banco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Olyntho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Rizzo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81210/SP).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Trevo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Lindóia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Astrid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0042016-07.2015.8.06.0064/50000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Maracujá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0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0030032-96.2019.8.06.0157/50000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0235183-08.2020.8.06.0001/50001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0036982-51.2012.8.06.0001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0051549-44.2021.8.06.0075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0007252-75.2018.8.06.0165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Umirim/Vara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Umirim.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0200265-88.2022.8.06.0071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Dumont.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Holabda.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0143837-78.2017.8.06.0001/50000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0834832-93.2014.8.06.0001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Messejana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Pongitori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30999B/CE).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Avilazir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0051062-44.2020.8.06.0064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0633922-38.2023.8.06.0000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Quésia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201404/MG).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205264/MG).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0005431-58.2009.8.06.0001/50000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0636325-77.2023.8.06.0000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0636327-47.2023.8.06.0000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0636571-73.2023.8.06.0000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0207811-16.2022.8.06.0001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Enzo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0201319-26.2023.8.06.0113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0188011-07.2019.8.06.0001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0637638-73.2023.8.06.0000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0638278-76.2023.8.06.0000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0201308-89.2022.8.06.0029/50000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0638648-55.2023.8.06.0000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0050856-11.2021.8.06.0059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25345/CE).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4692/CE).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0261397-65.2022.8.06.0001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02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Hermenegildo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10267/CE).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0285084-08.2021.8.06.0001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274876/SP).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0261705-67.2023.8.06.0001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226657/SP).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0621097-28.2024.8.06.0000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0621605-71.2024.8.06.0000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0007717-49.2018.8.06.0112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0621842-08.2024.8.06.0000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0621952-07.2024.8.06.0000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11147/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Pucci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0621991-04.2024.8.06.0000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0622263-95.2024.8.06.0000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0200061-73.2023.8.06.0050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0153808-53.2018.8.06.0001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0016041-13.2016.8.06.0075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0271440-32.2020.8.06.0001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Natércia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Grijalba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0286653-10.2022.8.06.0001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Bompreço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(filial).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0313478-60.2000.8.06.0001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0008167-05.2019.8.06.0064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0007994-60.2019.8.06.0167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INSTITUTO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0150805-56.2019.8.06.0001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7954A/CE).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0200948-91.2023.8.06.0071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3" w:x="1278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Kaeline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0257337-15.2023.8.06.0001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0202927-20.2023.8.06.0029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0200868-51.2023.8.06.0064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0214880-65.2023.8.06.0001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0202725-51.2023.8.06.0091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0265589-07.2023.8.06.0001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0007063-31.2017.8.06.0166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0201757-05.2023.8.06.0064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5117/CE).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13887/SP).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0214094-21.2023.8.06.0001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Iluminágua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2" w:x="1259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Boucinhas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9251/MA).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0200173-04.2022.8.06.0171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0203391-94.2024.8.06.0001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0241344-34.2020.8.06.0001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0200146-30.2023.8.06.0092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0201385-06.2023.8.06.0113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0202636-20.2023.8.06.0029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0213330-06.2021.8.06.0001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2523/PI).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Wallison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19424/MA).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18857/PE).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0220743-02.2023.8.06.0001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0190565-51.2015.8.06.0001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0267402-40.2021.8.06.0001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Priscylla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0296497-81.2022.8.06.0001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0200619-58.2023.8.06.0175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Marçal.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0200873-81.2023.8.06.0029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0212804-49.2015.8.06.0001/50000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0522875-62.2000.8.06.0001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0176952-66.2012.8.06.0001/50000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Servlog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Odarlan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Schramm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36820/CE).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0176952-66.2012.8.06.0001/50001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Boucinhas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9251/MA).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Schramm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Odarlan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SERVIRLOG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0139846-26.2019.8.06.0001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432033/SP).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244518/SP).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0240637-32.2021.8.06.0001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Amílria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0204073-60.2022.8.06.0117/50000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0200099-43.2020.8.06.0001/50000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Olimpia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0625740-63.2023.8.06.0000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0001550-53.2018.8.06.0035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0237070-56.2022.8.06.0001/50000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0219450-31.2022.8.06.0001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6506/CE).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0217621-83.2020.8.06.0001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0163267-45.2019.8.06.0001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0010005-88.2023.8.06.0113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0006088-32.2019.8.06.0071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0050269-80.2021.8.06.0158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33148/CE).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0277169-05.2021.8.06.0001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Bedê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25389/CE).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Burana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SmartFit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Ginástica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0201123-30.2023.8.06.0154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0200151-72.2023.8.06.0053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0041614-92.2014.8.06.0117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IBAP.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0050690-79.2021.8.06.0058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Barboza,.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0620908-50.2024.8.06.0000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0621114-64.2024.8.06.0000/50000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Hozana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0621611-78.2024.8.06.0000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0226719-24.2022.8.06.0001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0200357-26.2023.8.06.0170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0622859-79.2024.8.06.0000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41178/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PROBASP-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0622886-62.2024.8.06.0000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Doralúcia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0623241-72.2024.8.06.0000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Ubirajara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0286080-06.2021.8.06.0001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Tainan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46093/CE).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0273930-22.2023.8.06.0001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0005744-51.2019.8.06.0071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Enrille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Telles.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Ileureno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0244172-95.2023.8.06.0001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81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0623669-54.2024.8.06.0000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0201312-34.2023.8.06.0113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0210854-24.2023.8.06.0001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0008674-71.2019.8.06.0126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0200043-31.2023.8.06.0154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Januario.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0200111-65.2023.8.06.0029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0203086-60.2023.8.06.0029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0276412-40.2023.8.06.0001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0200251-57.2023.8.06.0043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Alcanfor.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0279142-58.2022.8.06.0001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Jeovanice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0206092-28.2024.8.06.0001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22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0014985-42.2018.8.06.0117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0201055-12.2023.8.06.0112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0039602-12.2007.8.06.0001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0030445-15.2007.8.06.0001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0624468-78.2016.8.06.0000/50000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Doroteu.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0580854-79.2000.8.06.0001/50000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TDP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5" w:x="1306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0628920-34.2016.8.06.0000/50000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0006314-77.2016.8.06.0124/50000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211648/SP).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0165566-97.2016.8.06.0001/50000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24665/CE).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0890360-15.2014.8.06.0001/50000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211648/SP).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0894452-36.2014.8.06.0001/50000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0030443-45.2007.8.06.0001/50000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Buarque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9575/CE).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0040211-92.2007.8.06.0001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10719/CE).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2131/CE).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0893629-62.2014.8.06.0001/50000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0011003-69.2014.8.06.0049/50000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Beberibe/Vara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0631947-54.2018.8.06.0000/50001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Bellfrios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OAB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0162184-62.2017.8.06.0001/50002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42210/CE).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6748/CE).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Nayhara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0137981-02.2018.8.06.0001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0194491-69.2017.8.06.0001/50000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9459/MA).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0839337-30.2014.8.06.0001/50000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Polar.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0839337-30.2014.8.06.0001/50001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PFN/CE.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0172195-19.2018.8.06.0001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0180862-91.2018.8.06.0001/50001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0010691-85.2016.8.06.0126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0013499-65.2007.8.06.0001/50000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0120547-63.2019.8.06.0001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0164061-71.2016.8.06.0001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4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0003797-55.2012.8.06.0087/50000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19773/CE).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0887723-91.2014.8.06.0001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Poupança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POUPEX.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0168527-74.2017.8.06.0001/50000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Elaine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32222/CE).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Roldan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0024686-86.2010.8.06.0091/50001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Vinhas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255427/SP).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0854090-89.2014.8.06.0001/50000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Arvoredo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4447/CE).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27466/CE).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Rosthene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0635437-16.2020.8.06.0000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Diageo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Ypióca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173605/SP).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Ancona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209216/SP).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346025/SP).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Bendiz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9428/PI).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16161/PI).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13286/PI).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0014933-15.2016.8.06.0053/50000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2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0015816-59.2016.8.06.0053/50000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Heloísa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0035991-94.2020.8.06.0001/50001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19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9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0010871-67.2017.8.06.0126/50000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66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494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866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66" w:x="704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Mombaça/1ª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0005703-05.2017.8.06.0120/50001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Zopell.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Agrotriangulo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0621389-18.2021.8.06.0000/50000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Vitor.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0017009-62.2016.8.06.0101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0000172-22.2015.8.06.0147/50000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17486/CE).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0015048-68.2017.8.06.0128/50000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Cleudemir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0376/CE).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Mckenonn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0143539-57.2015.8.06.0001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0052043-81.2020.8.06.0029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0222720-34.2020.8.06.0001/50000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Cataldo.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0220142-45.2013.8.06.0001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0003355-38.2019.8.06.0154/50001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42327/CE).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0208314-71.2021.8.06.0001/50001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0208314-71.2021.8.06.0001/50002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0860896-43.2014.8.06.0001/50000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0067327-10.2006.8.06.0001/50000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Kozan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183335/SP).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344803/SP).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Carballo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234865/SP).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Sindivendas.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0634596-84.2021.8.06.0000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Graciele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20718/PE).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178151/RJ).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0031288-09.2009.8.06.0001/50000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0171990-87.2018.8.06.0001/50001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7415/CE).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Sinesio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0177821-82.2019.8.06.0001/50001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0005599-40.2019.8.06.0153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0001589-75.2006.8.06.0001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0005694-75.2017.8.06.0077/50000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Forquilha/Vara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Forquilha.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0624823-78.2022.8.06.0000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Rafalel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Irinéia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TERRENOS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0204751-50.2013.8.06.0001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0625398-86.2022.8.06.0000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0625911-54.2022.8.06.0000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0036665-58.2009.8.06.0001/50000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Erbênia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0628181-51.2022.8.06.0000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0435608-03.2010.8.06.0001/50000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0172664-31.2019.8.06.0001/50000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24911/CE).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0010142-43.2018.8.06.0114/50001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0635462-58.2022.8.06.0000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Zeccheto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188439/SP).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0636232-51.2022.8.06.0000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0637125-42.2022.8.06.0000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0638019-18.2022.8.06.0000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Iohana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0050615-04.2021.8.06.0167/50000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Euzébio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34625/CE).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0052294-94.2021.8.06.0084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0048269-61.2014.8.06.0091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0621620-74.2023.8.06.0000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Fontinele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41552/CE).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0623384-95.2023.8.06.0000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Pilots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SERVMAR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0147425-25.2019.8.06.0001/50000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0276207-79.2021.8.06.0001/50000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Videomar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Multiplay.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128998/SP).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0070028-22.2019.8.06.0151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0627439-89.2023.8.06.0000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Puang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0627750-80.2023.8.06.0000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Carbomil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London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Quindere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184716/SP).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0050206-31.2021.8.06.0166/50000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0005115-17.2019.8.06.0091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31181/CE).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38503/CE).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0050525-96.2021.8.06.0166/50000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0238130-64.2022.8.06.0001/50000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0148979-29.2018.8.06.0001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Escossio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0249394-15.2021.8.06.0001/50000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Iduina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0016019-21.2016.8.06.0053/50000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Rogyer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0016019-21.2016.8.06.0053/50001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Rogyer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0633719-76.2023.8.06.0000/50000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Pagnozzi.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Pagnozzi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296229/SP).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Eletronicos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Korobinski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Cursino.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0633832-30.2023.8.06.0000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0132286-82.2009.8.06.0001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0638779-30.2023.8.06.0000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22657/CE).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0201647-90.2022.8.06.0112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1.599975585938pt;margin-top:4pt;z-index:-2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867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0000467-97.2024.8.06.0000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35ª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CUMULADA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ALUGUÉIS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ATRASO.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DOMICILIADAS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CRATO,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IGUALMENTE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8.245/1991.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STF.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ESTATUTO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79,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10.741/2003.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DECLÍNIO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OFFICIO.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CUMULADA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ALUGUÉIS,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UTILIZOU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DOMICILIADAS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CRATO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ESTEJA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SITUADO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COMARCA.-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DESPEJO,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8.245/1991,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SALVO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CONTRATO”,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STF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“VÁLIDA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CLÁUSULA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ORIUNDOS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CONTRATO”.-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PAR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RELATIVA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EVITARIA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DECLÍNIO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OFFICIO,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PROTEGIDA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10.741/2003,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IMPÕE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PROCESSAMENTO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LITÍGIO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IDOSO,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PREVISTO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LEGISLAÇÃO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REFERÊNCIA.-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PARTICULARIDADE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ENTENDER,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POSSUÍA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19/23,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ORIGEM),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TODAVIA,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PROPRIEDADE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VENDIDA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(ESCRITURA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29/32),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CRATO,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ELEIÇÃO.CONFLITO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ACOLHIDO.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DECLARADA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CRATO.ACÓRDÃO: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TODAVIA,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ACOLHER,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ATRIBUIÇÃO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CRATO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0209588-65.2024.8.06.0001,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RELATOR.FORTALEZA,DATA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DIGITAL.EVERARDO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FILHORELATOR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0001047-76.2018.8.06.0182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Viçosa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DESLIGAMENTO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EMITIU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FATURAS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PROTOCOLO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NEGATIVAÇÃO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1)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CASU,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LOGROU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SOLICITOU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EVIDENCIADO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PROTOCOLO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3100456534.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ENTANTO,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TÉRMINO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CONSUMIDORA.2)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LOGROU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ENCERRAMENTO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ELÉTRICA,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REALIZADAS.3)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INDENIZATÓRIO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DESBORDA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PRATICADOS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SEMELHANTES.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4)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MANTIDA.ACÓRDÃO: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DIGITAL.EVERARDO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FILHORELATOR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55.7000007629395pt;margin-top:790.200012207031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7.0999984741211pt;margin-top:10.8999996185303pt;z-index:-2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5.7000007629395pt;margin-top:125.099998474121pt;z-index:-2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5.7000007629395pt;margin-top:164.300003051758pt;z-index:-2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51.599975585938pt;margin-top:4pt;z-index:-2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styles" Target="styles.xml" /><Relationship Id="rId71" Type="http://schemas.openxmlformats.org/officeDocument/2006/relationships/fontTable" Target="fontTable.xml" /><Relationship Id="rId72" Type="http://schemas.openxmlformats.org/officeDocument/2006/relationships/settings" Target="settings.xml" /><Relationship Id="rId73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22</Pages>
  <Words>18550</Words>
  <Characters>117541</Characters>
  <Application>Aspose</Application>
  <DocSecurity>0</DocSecurity>
  <Lines>1780</Lines>
  <Paragraphs>1780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134308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2026-03-17T14:27:36-03:00</dcterms:created>
  <dcterms:modified xmlns:xsi="http://www.w3.org/2001/XMLSchema-instance" xmlns:dcterms="http://purl.org/dc/terms/" xsi:type="dcterms:W3CDTF">2026-03-17T14:27:36-03:00</dcterms:modified>
</coreProperties>
</file>