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53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0217152-95.2024.8.06.0001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121/126,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dezembro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8828/CE)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4306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0012325-65.2014.8.06.0101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Laspro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Taylise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Seixas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Waldeck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6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0631272-23.2020.8.06.0000/50001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Euvaldo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0107885-04.2018.8.06.0001/50000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49979/CE).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5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0011339-27.2016.8.06.0171/50000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0138101-11.2019.8.06.0001/50000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Ary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5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0010845-70.2012.8.06.0053/50000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PC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Magnum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0000788-72.2019.8.06.0109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Clístenes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Coêlho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0273040-88.2020.8.06.0001/50000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Claudomiro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3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0006766-07.2008.8.06.0112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Pither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38101/CE).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4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7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0259510-80.2021.8.06.0001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Eficaz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SENAI-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Aprendizagem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12533/DF).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0920390-33.2014.8.06.0001/50000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Luanna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0013133-80.2018.8.06.0117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NTR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Josebeny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0626393-65.2023.8.06.0000/50000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8010/GO).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0238463-16.2022.8.06.0001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0053839-44.2021.8.06.0071/50000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Deijanira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0025521-83.2016.8.06.0117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Metalmax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Pinturas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Metalurgica.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0242258-64.2021.8.06.0001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Lucélia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Embraemp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0203300-77.2022.8.06.0064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0006559-88.2018.8.06.0166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74828/MG).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98771/MG).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0050621-90.2021.8.06.0173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0201683-56.2023.8.06.0029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0200868-79.2022.8.06.0066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45108/CE).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0288009-40.2022.8.06.0001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0200078-72.2024.8.06.0051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41130/CE).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0200423-58.2022.8.06.0067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0237177-37.2021.8.06.0001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Militao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Tobias.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Bardawil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0050196-70.2020.8.06.0182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0201171-51.2023.8.06.0101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0050566-26.2020.8.06.0125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Edificações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EPP.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Jeanne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INCENOR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Bortoloti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Occaso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7105/SP).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INCENOR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90786/SP).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Richard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Soldera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282237/SP).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0018622-06.2017.8.06.0062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Marilac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0628659-88.2024.8.06.0000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0200024-46.2022.8.06.0126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Pneus.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Yandra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0202737-57.2023.8.06.0029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0054323-80.2021.8.06.0064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0218380-13.2021.8.06.0001/50001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14827/CE).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0631699-78.2024.8.06.0000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7551/CE).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0632006-32.2024.8.06.0000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41102/CE).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0200314-85.2024.8.06.0160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0201377-27.2024.8.06.0070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0258391-21.2020.8.06.0001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fantasia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WFS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IMPORTS.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110352/RJ).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0216112-49.2022.8.06.0001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Aldênia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0278032-58.2021.8.06.0001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Tassiane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5513/CE).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0003765-72.2015.8.06.0078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Lucicleudo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Adairton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Renove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Sóstenes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0636461-40.2024.8.06.0000/50000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Gaspar.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Gaspar.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0243924-95.2024.8.06.0001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0228046-67.2023.8.06.0001/50000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Josetti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Josetti.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0286341-97.2023.8.06.0001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42412/CE).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129459/MG).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0276308-82.2022.8.06.0001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Viturino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Azzoni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0213059-89.2024.8.06.0001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41511/CE).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0225462-90.2024.8.06.0001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0012331-13.2019.8.06.0064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W.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53761/RS).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Alimentando: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0201549-40.2023.8.06.0090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92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0221819-32.2021.8.06.0001/50000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Bambu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Intangíveis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0249726-16.2020.8.06.0001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Vincenzo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Calogiuri.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0620057-11.2024.8.06.0000/50001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Mychell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36204/CE).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0202332-29.2023.8.06.0091/50000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Dorea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0005125-04.2013.8.06.0178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0629451-42.2024.8.06.0000/50001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0629451-42.2024.8.06.0000/50002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0227455-42.2022.8.06.0001/50000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0215603-36.2013.8.06.0001/50000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0201066-29.2022.8.06.0095/50000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0258117-57.2020.8.06.0001/50000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Medição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BOVEN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0051664-11.2012.8.06.0001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0200956-33.2023.8.06.0115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49694/CE).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0203011-48.2023.8.06.0117/50000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6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0234374-47.2022.8.06.0001/50000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0200414-62.2023.8.06.0067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0162845-07.2018.8.06.0001/50000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289357/SP).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Vecchini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304688/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Fábrica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0631605-33.2024.8.06.0000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Lysandra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Brigido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14119/CE).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0223294-18.2024.8.06.0001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31748/CE).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Sorrir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Velloso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28087/BA).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0201733-47.2022.8.06.0052/50000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Deisy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0201368-57.2023.8.06.0084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0051239-56.2021.8.06.0166/50000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0200148-60.2023.8.06.0169/50000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0050606-71.2021.8.06.0125/50000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0256639-09.2023.8.06.0001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0267324-46.2021.8.06.0001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Meirilene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39446/CE).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42118/CE).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0200116-32.2024.8.06.0133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0633961-98.2024.8.06.0000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MARICELIO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MASULLO.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32447/CE).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0274481-02.2023.8.06.0001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0221929-60.2023.8.06.0001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Maximo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20468/PA).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0263850-67.2021.8.06.0001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0237878-27.2023.8.06.0001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Emily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0239007-67.2023.8.06.0001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Nícolas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41389/CE).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0050561-26.2021.8.06.0171/50000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Geronimo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0636070-85.2024.8.06.0000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Alessonia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Custodio.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Blokus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0005332-38.2019.8.06.0066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0636826-94.2024.8.06.0000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Ypióca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Ancona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209216/SP).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21632/SP).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173605/SP).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2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0255978-30.2023.8.06.0001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Victor.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0637286-81.2024.8.06.0000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COSAMPA-Projetos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0255541-52.2024.8.06.0001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Lenival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Bregantini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114340/PR).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0051088-96.2021.8.06.0164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0201651-17.2024.8.06.0029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0139536-69.2009.8.06.0001/50001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Empire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Star.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0049876-04.2016.8.06.0071/50001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2683A/RJ).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0169704-73.2017.8.06.0001/50000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5574/CE).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0126862-93.2008.8.06.0001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Arelano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Arelano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6279/CE).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Mármore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0000453-25.2009.8.06.0167/50000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Derwal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Iv.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0000302-07.2018.8.06.0147/50000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0633707-67.2020.8.06.0000/50000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Oftalmologia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5254/CE).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10625/CE).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0028513-08.2011.8.06.0112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0155033-45.2017.8.06.0001/50000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0623069-38.2021.8.06.0000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0002343-92.2021.8.06.0000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Édipo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Edipo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0122122-48.2015.8.06.0001/50000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0197814-14.2019.8.06.0001/50000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Arlindo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Serzedela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29408/CE).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0624449-62.2022.8.06.0000/50000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0108509-53.2018.8.06.0001/50000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7415/CE).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Líbia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0010142-43.2018.8.06.0114/50002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0633751-18.2022.8.06.0000/50000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Silmaq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10134/SC).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Maverick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Felivan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EPP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0634868-44.2022.8.06.0000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Piaulino.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21281/CE).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22987/CE).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0050454-63.2021.8.06.0047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Gledyson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0202950-71.2022.8.06.0167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25867/PE).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0237904-93.2021.8.06.0001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0621902-15.2023.8.06.0000/50000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0013779-11.2017.8.06.0090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Emetério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5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0018574-68.2017.8.06.0055/50000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108504/MG).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Motocentro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0258262-79.2021.8.06.0001/50000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0005688-61.2014.8.06.0081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Genézio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Auzahi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7191/PI).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7585/PI).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0200558-95.2022.8.06.0091/50000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0005105-97.2015.8.06.0095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12166/CE).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Klever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0004249-78.2000.8.06.0154/50000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Maranhão.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0051173-54.2019.8.06.0099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0216221-10.2015.8.06.0001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0050479-30.2021.8.06.0030/50000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Saae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0204027-94.2023.8.06.0001/50000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Ferrari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0279628-43.2022.8.06.0001/50000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0051009-08.2021.8.06.0071/50000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Aceole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28952/CE).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40297/CE).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0200938-68.2022.8.06.0043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34688A/CE).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0140155-86.2015.8.06.0001/50000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7722/CE).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18918/CE).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2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0140155-86.2015.8.06.0001/50001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0052852-21.2017.8.06.0112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37734/CE).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Wgerles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0638307-29.2023.8.06.0000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Cristalia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Quimicos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Fontoveter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134588/SP).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0638592-22.2023.8.06.0000/50000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0638668-46.2023.8.06.0000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Barrocas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0638668-46.2023.8.06.0000/50000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Barrocas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0172192-30.2019.8.06.0001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38915/CE).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Ascal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0228293-19.2021.8.06.0001/50000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Multclean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Limpeza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0050141-81.2021.8.06.0151/50000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Johnsons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0906842-09.2012.8.06.0001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0624723-55.2024.8.06.0000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Cleivone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0626125-74.2024.8.06.0000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Marjara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0201001-54.2024.8.06.0001/50000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52289/CE).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0206441-31.2024.8.06.0001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0240312-86.2023.8.06.0001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0200857-63.2023.8.06.0115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Weruska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Wasny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36522/CE).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0202806-89.2023.8.06.0029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0200132-97.2024.8.06.0096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0200750-49.2024.8.06.0029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0134634-68.2012.8.06.0001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Eleonora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Haponik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0202716-81.2023.8.06.0029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47017/CE).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0200179-22.2023.8.06.0156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Ediarley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7810/CE).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0004785-35.2016.8.06.0120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0009806-40.2017.8.06.0028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45476/CE).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Adeonis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0200473-35.2023.8.06.0169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Nadja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Morjana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0203254-33.2023.8.06.0071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Hurb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Technologies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Venezia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187702/RJ).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0244577-34.2023.8.06.0001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0634524-92.2024.8.06.0000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0200389-31.2023.8.06.0170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0634616-70.2024.8.06.0000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55351/SP).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0200334-58.2023.8.06.0145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12856/RN).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0203433-85.2020.8.06.0001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0200005-86.2023.8.06.0067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0246854-23.2023.8.06.0001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0050893-16.2021.8.06.0034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3476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0201331-75.2023.8.06.0166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0201151-42.2022.8.06.0086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0001336-65.2009.8.06.0136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0012952-78.2018.8.06.0182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9669B/CE).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0200421-19.2024.8.06.0035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5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5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7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7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8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0620503-77.2025.8.06.0000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Solve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Borrachas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Fabricação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Borracha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0" w:x="130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Reservo-me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atribuição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(assinado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digitalmente)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Monclaro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40704/SC)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11475/PR)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9150/PR)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05" w:x="1134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21796/CE)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0620736-74.2025.8.06.0000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Andbank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5365/CE)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0635668-04.2024.8.06.0000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extensão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204/2024/GABPRESI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disciplinou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tramitação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PJE,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informação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0256247-35.2024.8.06.0001)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tramitam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migração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tramitação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naquele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definitiva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SAJSG.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parecer.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29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.7000007629395pt;margin-top:395.100006103516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.7000007629395pt;margin-top:434.299987792969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1.599975585938pt;margin-top:4pt;z-index:-1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styles" Target="styles.xml" /><Relationship Id="rId41" Type="http://schemas.openxmlformats.org/officeDocument/2006/relationships/fontTable" Target="fontTable.xml" /><Relationship Id="rId42" Type="http://schemas.openxmlformats.org/officeDocument/2006/relationships/settings" Target="settings.xml" /><Relationship Id="rId43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12</Pages>
  <Words>10059</Words>
  <Characters>62774</Characters>
  <Application>Aspose</Application>
  <DocSecurity>0</DocSecurity>
  <Lines>950</Lines>
  <Paragraphs>950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71883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2026-03-17T14:16:46-03:00</dcterms:created>
  <dcterms:modified xmlns:xsi="http://www.w3.org/2001/XMLSchema-instance" xmlns:dcterms="http://purl.org/dc/terms/" xsi:type="dcterms:W3CDTF">2026-03-17T14:16:46-03:00</dcterms:modified>
</coreProperties>
</file>