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BANHOS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0630052-82.2023.8.06.0000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Dispositivo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harmonia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excertos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jurisprudenciais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colacionados,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superveniente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respaldo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Fortaleza/CE,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Lisete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7" w:x="124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0631722-92.2022.8.06.0000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MXM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porquanto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arquivem-se,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Fortaleza/CE,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Lisete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0632697-80.2023.8.06.0000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evitar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declaro-me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incompetente,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âmbito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redistribuição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sorteio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amparo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“e”,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TEIXEIRA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0632697-80.2023.8.06.0000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HOMOLOGO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BANHOS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2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0634048-88.2023.8.06.0000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superveniente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Transcorrido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BANHOS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9023/CE)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0634492-24.2023.8.06.0000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Superintendência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Obras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SOP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Reservo-me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apreciação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formação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contrária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oferecimento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retornem-me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BANHOS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0634993-75.2023.8.06.0000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Plantão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Ziohm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Open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Espetaculos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esteio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29/2022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71/2009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CNJ,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deixando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apreciar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formulado,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0" w:x="128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Plantonista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2260/2023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26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31507/CE)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0634993-75.2023.8.06.0000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Plantão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Ziohm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Espetaculos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harmonia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excertos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jurisprudenciais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colacionados,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esvaziamento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Fortaleza/CE,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Lisete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31507/CE)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2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2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25" w:x="1134" w:y="13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5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655.09997558593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694.299987792969pt;z-index:-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51.599975585938pt;margin-top:4pt;z-index:-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0" w:x="1592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0000318-71.2018.8.06.0175/50000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0635818-53.2022.8.06.0000/50000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3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0009104-64.2006.8.06.0001/50001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3" w:x="1578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0008515-12.2018.8.06.0176/50000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23210/CE).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Marlúcia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16670B/CE).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38517/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8" w:x="1573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0006968-24.2015.8.06.0181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Sleiman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Demetrio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278830/CE).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34293/CE).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1" w:x="1560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0005765-81.2016.8.06.0087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Ibiapina/Vara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32494/CE).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Ieducare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23210/CE).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2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0012580-42.2008.8.06.0001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1990/CE).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Naiandra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Alenir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Abner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566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0050814-26.2021.8.06.0070/50000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Ayres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17380/DF).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6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0002443-28.2013.8.06.0097/50001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60217/DF).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0050006-10.2020.8.06.0085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Losango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0000269-17.2018.8.06.0147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Rozângela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0050379-38.2020.8.06.0086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33356/CE).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0111947-58.2016.8.06.0001/50001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0178329-38.2013.8.06.0001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Lucirene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23952/CE).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0161432-61.2015.8.06.0001/50001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55.7000007629395pt;margin-top:790.200012207031pt;z-index:-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7.0999984741211pt;margin-top:10.8999996185303pt;z-index:-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1.599975585938pt;margin-top:4pt;z-index:-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35374/CE).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38619/CE).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Henrrique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38701/CE).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Igreja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Thyssia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0052243-76.2021.8.06.0151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25977/CE).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0053653-77.2021.8.06.0117/50000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Gleiciane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0050817-78.2021.8.06.0070/50000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Laís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0128916-80.2018.8.06.0001/50000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0051012-94.2020.8.06.0071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29747/CE).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Maxwel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41275/CE).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Rosivania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21619/CE).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0108768-48.2018.8.06.0001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0200146-72.2023.8.06.0175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0212153-17.2015.8.06.0001/50001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Casebrás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Factoring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Dricos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Eletrodomésticos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7337/CE).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0031614-74.2014.8.06.0071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51374/CE).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Duavy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Darlan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Navarro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Vásquez.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Suélha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23730/CE).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0222479-26.2021.8.06.0001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LIMA-ME,.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Marchi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11060/CE).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0237804-75.2020.8.06.0001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Nolasco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0202179-64.2022.8.06.0112/50000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Tiburtino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0246372-46.2021.8.06.0001/50000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8" w:x="1263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17713/CE).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0200758-36.2022.8.06.0113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Aristeu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0200542-61.2022.8.06.0053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55.7000007629395pt;margin-top:790.200012207031pt;z-index:-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7.0999984741211pt;margin-top:10.8999996185303pt;z-index:-3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51.599975585938pt;margin-top:4pt;z-index:-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11663/PI).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0200436-39.2022.8.06.0073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0201236-61.2022.8.06.0075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0202971-47.2022.8.06.0167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0623678-60.2017.8.06.0000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Bordados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Josiene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17446/CE).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0628753-07.2022.8.06.0000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Eilton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Genésio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0626412-71.2023.8.06.0000/50000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Enéas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0627231-08.2023.8.06.0000/50000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Mágela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50294/CE).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0627953-42.2023.8.06.0000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8390/CE).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0901136-74.2014.8.06.0001/50000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0894539-89.2014.8.06.0001/50000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0632879-66.2023.8.06.0000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0247356-59.2023.8.06.0001/50000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241582/RJ).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Longhi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83261/RS).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0019/RS).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0423378-26.2010.8.06.0001/50000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171198/MG).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Modart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Confeccoes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0252758-24.2023.8.06.0001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Colares.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45573/CE).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0634727-88.2023.8.06.0000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0634751-19.2023.8.06.0000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Kléber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55.7000007629395pt;margin-top:790.200012207031pt;z-index:-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7.0999984741211pt;margin-top:10.8999996185303pt;z-index:-5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51.599975585938pt;margin-top:4pt;z-index:-5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Moema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Adjafre.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Darlan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0634794-53.2023.8.06.0000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0271840-75.2022.8.06.0001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0634886-31.2023.8.06.0000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38719/CE).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35766/CE).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0008863-40.2016.8.06.0066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0162170-44.2018.8.06.0001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11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0054230-54.2020.8.06.0064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Wallyson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40963/CE).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0051093-12.2021.8.06.0167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Walisson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21260/CE).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Tranm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133406/MG).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24915/MG).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61572/MG).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Hamilton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23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6507/MG).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0146550-26.2017.8.06.0001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Florindo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27588/CE).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Kelley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Ranyhelle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26587/CE).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0106273-31.2018.8.06.0001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Alumínio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0012427-87.2014.8.06.0101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Transnordestina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Agacir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0050053-89.2020.8.06.0050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Cruz/Vara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18861/CE).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0200119-43.2022.8.06.0137/50000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0200406-46.2022.8.06.0059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0050739-84.2021.8.06.0167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Damázio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0200416-56.2022.8.06.0038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55.7000007629395pt;margin-top:790.200012207031pt;z-index:-5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7.0999984741211pt;margin-top:10.8999996185303pt;z-index:-6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551.599975585938pt;margin-top:4pt;z-index:-6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0200239-28.2022.8.06.0124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0000372-30.2018.8.06.0145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2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0234699-90.2020.8.06.0001/50000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343181/SP).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Furquim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36545/DF).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Odorico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Liduína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18181/CE).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0211672-54.2015.8.06.0001/50000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0637072-95.2021.8.06.0000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Dimitri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Janayna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16311/CE).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Sequeira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0275349-48.2021.8.06.0001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Kilza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Raiza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0272988-92.2020.8.06.0001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Société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Zucca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154694/SP).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39321/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Haresson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0623898-48.2023.8.06.0000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8221/CE).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Regados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0908546-57.2012.8.06.0001/50000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Ivá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0625838-48.2023.8.06.0000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Rdamásio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Melrylim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9983/PI).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Ranulpho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Muraro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33405/CE).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0626447-31.2023.8.06.0000/50000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0626702-86.2023.8.06.0000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Tânia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Tony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Wescley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38413/CE).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0201922-72.2022.8.06.0101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Hellwig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281395/SP).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0629185-89.2023.8.06.0000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36347/CE).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0629185-89.2023.8.06.0000/50000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Nataly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36347/CE).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55.7000007629395pt;margin-top:790.200012207031pt;z-index:-7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7.0999984741211pt;margin-top:10.8999996185303pt;z-index:-7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51.599975585938pt;margin-top:4pt;z-index:-7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0289982-30.2022.8.06.0001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0201682-27.2022.8.06.0055/50000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Valfredo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0630722-23.2023.8.06.0000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Elízio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20969/CE).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Venancio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Venancio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0631153-57.2023.8.06.0000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0631812-66.2023.8.06.0000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Lígia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Wladimir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35020/CE).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31855/CE).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6121/RN).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0632700-35.2023.8.06.0000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27887/CE).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Laureano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0200688-22.2023.8.06.0133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0270440-94.2020.8.06.0001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0630802-60.2018.8.06.0000/50001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Service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5830/CE).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26849/CE).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Agrilberto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12689/CE).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0783195-94.2000.8.06.0001/50000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13452/CE).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Mercadão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Preço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Aglézio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Francimar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228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11866/CE).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50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0740340-03.2000.8.06.0001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Transportadora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Cançado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7680/MG).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31442/DF).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112776/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59624/DF).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67391/DF).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0245437-40.2020.8.06.0001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Norte/Nordeste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Interfederativa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Germoglio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14370/PB).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0001691-63.2004.8.06.0035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Alencar,.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18218/CE).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0008090-35.2019.8.06.0051/50000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55.7000007629395pt;margin-top:790.200012207031pt;z-index:-8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7.0999984741211pt;margin-top:10.8999996185303pt;z-index:-8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51.599975585938pt;margin-top:4pt;z-index:-9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0138235-43.2016.8.06.0001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0120200-69.2015.8.06.0001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38258/CE).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0621535-88.2023.8.06.0000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Samille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35098/CE).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Mikaelle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25806/CE).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0518152-14.2011.8.06.0001/50000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Demontier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Gerlano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(falecido)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0621869-25.2023.8.06.0000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Giordano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25545/CE).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0212666-38.2022.8.06.0001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0220164-59.2020.8.06.0001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45542A/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0627109-92.2023.8.06.0000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Diomar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0200931-63.2022.8.06.0112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Clodoaldo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21927/CE).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Hiarles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18527A/CE).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Xenofonte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0629168-53.2023.8.06.0000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5541/CE).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14176/CE).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37651/CE).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24455/PB).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0629247-32.2023.8.06.0000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0629420-56.2023.8.06.0000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Zélia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0003785-97.2019.8.06.0086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Herbert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0200943-73.2022.8.06.0081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Clotilde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0630036-31.2023.8.06.0000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Guaiuba/Vara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Guaiuba.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Myrla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40903/CE).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0630219-02.2023.8.06.0000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Arquimendes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0630388-86.2023.8.06.0000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Menegassi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0200931-57.2022.8.06.0114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55.7000007629395pt;margin-top:790.200012207031pt;z-index:-9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7.0999984741211pt;margin-top:10.8999996185303pt;z-index:-9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51.599975585938pt;margin-top:4pt;z-index:-10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0200174-69.2023.8.06.0133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Zumira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Scarcela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30425/CE).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0201115-08.2022.8.06.0051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41796/MG).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0269303-43.2021.8.06.0001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Ivelise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Thalyta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0050738-32.2020.8.06.0136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0200178-09.2023.8.06.0133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Scarcela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0273733-38.2021.8.06.0001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152305/SP).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0050361-58.2020.8.06.0137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0200655-48.2023.8.06.0160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0210956-17.2021.8.06.0001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Maraponga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0260152-19.2022.8.06.0001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0201303-33.2023.8.06.0029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54014/RS).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0206198-63.2022.8.06.0064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Mercadopago.Com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Neumann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47771A/CE).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Gilsivania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36070/CE).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0050645-56.2021.8.06.0032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0050932-40.2020.8.06.0101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Benigno.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0220851-31.2023.8.06.0001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34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0068657-77.2016.8.06.0167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20366/PE).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JUNIOR.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0283445-18.2022.8.06.0001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Janclecia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55.7000007629395pt;margin-top:790.200012207031pt;z-index:-10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7.0999984741211pt;margin-top:10.8999996185303pt;z-index:-11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51.599975585938pt;margin-top:4pt;z-index:-1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Nillis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37895/CE).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44868/CE).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Box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0009163-11.2019.8.06.0126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Teresinha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0000419-30.2019.8.06.0028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0022873-94.2018.8.06.0171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28210/CE).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38835/CE).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Alexandrino.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24233/CE).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0200610-60.2023.8.06.0090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22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0249910-64.2023.8.06.0001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0004818-77.2017.8.06.0059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11446A/CE).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BS2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0006810-07.2010.8.06.0128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Metalúrgica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(Metalúrgica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0000178-19.2018.8.06.0084/50000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45497A/CE).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0000178-19.2018.8.06.0084/50001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45497A/CE).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0008008-70.2017.8.06.0084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1" w:x="1228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3900/CE).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0000275-24.2018.8.06.0147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Otelina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0000512-41.2018.8.06.0088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0000815-72.2018.8.06.0147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Ivandila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0002402-83.2019.8.06.0151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0000772-40.2017.8.06.0190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Dionisio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49257/PR).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0008673-86.2019.8.06.0126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Felisbela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55.7000007629395pt;margin-top:790.200012207031pt;z-index:-1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7.0999984741211pt;margin-top:10.8999996185303pt;z-index:-1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51.599975585938pt;margin-top:4pt;z-index:-1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0009543-34.2019.8.06.0126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Teresinha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Paoliello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80702/MG).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0006948-07.2019.8.06.0112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29363/CE).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Iranir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6182/CE).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0041698-63.2008.8.06.0001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Memorial.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8608/CE).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Hospitalar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Francieudo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0050359-84.2021.8.06.0030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0050189-44.2021.8.06.0085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0051234-34.2021.8.06.0166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0051143-22.2021.8.06.0043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Elizanira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41604/CE).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Habacuc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0749/CE).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0010410-35.2016.8.06.0028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Odécio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0020711-66.2019.8.06.0115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20106/CE).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0012805-41.2017.8.06.0100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0050984-60.2021.8.06.0114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0009730-42.2019.8.06.0126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BANRISUL.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0009885-45.2019.8.06.0126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0162967-20.2018.8.06.0001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Helielda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Gerbasi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25254/BA).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0149987-17.2013.8.06.0001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13650/PA).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Cartório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Crisanto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Ironildes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0183449-57.2016.8.06.0001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Café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5542/CE).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55.7000007629395pt;margin-top:790.200012207031pt;z-index:-1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7.0999984741211pt;margin-top:10.8999996185303pt;z-index:-1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51.599975585938pt;margin-top:4pt;z-index:-1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0118931-24.2017.8.06.0001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Drumond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62626/MG).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0051454-11.2021.8.06.0173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0051922-72.2021.8.06.0173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Sento-sé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Ubiratan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0181102-80.2018.8.06.0001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IX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Eurijane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3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0051700-37.2021.8.06.0163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0200002-29.2023.8.06.0101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0635403-70.2022.8.06.0000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Mileide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0635403-70.2022.8.06.0000/50000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Mileide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0638439-23.2022.8.06.0000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39279/CE).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27236/CE).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32672/CE).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0203730-29.2019.8.06.0001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31549/CE).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16272/CE).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0200440-53.2022.8.06.0113/50000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Sevirino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0621583-47.2023.8.06.0000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41378B/CE).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0203426-39.2022.8.06.0158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18908/RN).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0201470-55.2022.8.06.0071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Aniceto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0233514-17.2020.8.06.0001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Trust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0623897-63.2023.8.06.0000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28410/CE).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Agacir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55.7000007629395pt;margin-top:790.200012207031pt;z-index:-1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7.0999984741211pt;margin-top:10.8999996185303pt;z-index:-1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51.599975585938pt;margin-top:4pt;z-index:-1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0200138-47.2022.8.06.0073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0201191-54.2022.8.06.0173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Oneide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0220455-88.2022.8.06.0001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Quirino.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4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9635/CE).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0625143-94.2023.8.06.0000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36347/CE).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Enegocios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0625197-60.2023.8.06.0000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Núbia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8330/CE).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0200683-34.2022.8.06.0133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0230398-66.2021.8.06.0001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Neucina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0201645-78.2022.8.06.0029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Constantino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0200491-61.2022.8.06.0114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0201207-91.2022.8.06.0113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0200123-21.2023.8.06.0113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Delourdes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0203739-83.2022.8.06.0001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Colácio.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0200061-82.2022.8.06.0123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34285/CE).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0201401-88.2022.8.06.0114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24" w:x="1228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13111/SP).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0200463-02.2023.8.06.0133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Rodriguês.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0200154-78.2023.8.06.0133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0629661-30.2023.8.06.0000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0282508-08.2022.8.06.0001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55.7000007629395pt;margin-top:790.200012207031pt;z-index:-1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7.0999984741211pt;margin-top:10.8999996185303pt;z-index:-1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51.599975585938pt;margin-top:4pt;z-index:-1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0200160-19.2022.8.06.0037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0200667-67.2023.8.06.0029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0200326-20.2023.8.06.0133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0201283-38.2022.8.06.0171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0237793-12.2021.8.06.0001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0201384-16.2022.8.06.0029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Dilurdes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0200124-29.2023.8.06.0170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0258777-80.2022.8.06.0001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Figueredo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0631179-55.2023.8.06.0000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0631200-31.2023.8.06.0000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Erlane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0200103-53.2023.8.06.0170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0902633-94.2012.8.06.0001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85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0200427-52.2023.8.06.0070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0201472-20.2023.8.06.0029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0237267-74.2023.8.06.0001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0201128-39.2023.8.06.0029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0200479-30.2023.8.06.0173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Léo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0202152-05.2023.8.06.0029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55.7000007629395pt;margin-top:790.200012207031pt;z-index:-1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7.0999984741211pt;margin-top:10.8999996185303pt;z-index:-1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551.599975585938pt;margin-top:4pt;z-index:-1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0201754-58.2023.8.06.0029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0004185-96.2018.8.06.0167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Oséas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21600/CE).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29662/CE).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38387/CE).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Dayvidiane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29622/CE).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0102553-08.2008.8.06.0001/50000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0006990-08.2009.8.06.0112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Danyel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Denys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17451/CE).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27418/CE).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Ribamar.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Mariotto.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Ligório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0637484-60.2020.8.06.0000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Accorsini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34895/CE).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0061585-67.2007.8.06.0001/50000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0047925-04.2018.8.06.0071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20762/CE).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Thalys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Savyo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0898327-14.2014.8.06.0001/50001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0894090-34.2014.8.06.0001/50001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0622157-07.2022.8.06.0000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24222/CE).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9442/CE).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30560/CE).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0101093-68.2017.8.06.0001/50000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128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Brenand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0200247-82.2022.8.06.0163/50000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0052213-48.2021.8.06.0084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Galdão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138646/SP).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0005101-66.2017.8.06.0135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Orós/Vara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Orós.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0030420-02.2007.8.06.0001/50000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4" style="position:absolute;margin-left:55.7000007629395pt;margin-top:790.200012207031pt;z-index:-1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7.0999984741211pt;margin-top:10.8999996185303pt;z-index:-1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51.599975585938pt;margin-top:4pt;z-index:-1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0140549-40.2008.8.06.0001/50000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0186808-44.2018.8.06.0001/50000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Almada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0038714-43.2007.8.06.0001/50001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18754/CE).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0039316-34.2007.8.06.0001/50000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0041534-07.2017.8.06.0091/50001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Cinthya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Ivanovna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19676/CE).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0011506-46.2018.8.06.0083/50000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Guaiuba/Vara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Guaiuba.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Rosilene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Aymore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Credito,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0158916-63.2018.8.06.0001/50000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Genaro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0234489-68.2022.8.06.0001/50000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0130905-92.2016.8.06.0001/50000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36443B/CE).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FORTAL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0200121-64.2022.8.06.0120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Erasmo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26723/CE).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35894/CE).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0203416-62.2022.8.06.0071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77460/SP).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0000128-06.2018.8.06.0209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Rosalvo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0200516-44.2022.8.06.0124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Coêlho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Andrelina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29738/CE).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Mongeral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Aegon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0021344-42.2017.8.06.0117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18172/CE).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19230/CE).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0201683-12.2022.8.06.0055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Alimentando: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Valfredo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0200689-89.2022.8.06.0117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" style="position:absolute;margin-left:55.7000007629395pt;margin-top:790.200012207031pt;z-index:-1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7.0999984741211pt;margin-top:10.8999996185303pt;z-index:-1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551.599975585938pt;margin-top:4pt;z-index:-1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0254281-42.2021.8.06.0001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Iltonkleik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0201026-47.2022.8.06.0095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Mororo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34658/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39047/CE).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48985/CE).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Audizio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21639/CE).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Ananias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87253/MG).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0050764-03.2021.8.06.0166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Auricélia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27989B/CE).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23" w:x="1228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8490/PE).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0104111-63.2018.8.06.0001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Intermediadora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Ivete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Pricila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Karyne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0201088-89.2022.8.06.0062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Aldeglir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Schisler.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0200844-15.2022.8.06.0175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0234832-64.2022.8.06.0001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Sydriao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20608/CE).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0201353-79.2022.8.06.0163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Fideralina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29661/CE).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0201328-58.2022.8.06.0101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16177/CE).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0000600-03.2018.8.06.0081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7088/CE).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0050721-21.2021.8.06.0181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Edval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0009192-94.2013.8.06.0086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25225/CE).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7828/ES).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0052400-49.2021.8.06.0151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26038/CE).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0245986-79.2022.8.06.0001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Adilson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Benega.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Colméia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0200426-80.2023.8.06.0001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Silvamar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2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0629728-92.2023.8.06.0000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Anastácio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Windsor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Malaquias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20728/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0050438-43.2021.8.06.0166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0" style="position:absolute;margin-left:55.7000007629395pt;margin-top:790.200012207031pt;z-index:-2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7.0999984741211pt;margin-top:10.8999996185303pt;z-index:-2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551.599975585938pt;margin-top:4pt;z-index:-2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0630301-33.2023.8.06.0000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Policiais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SICOOB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0148994-95.2018.8.06.0001/50000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0200508-66.2023.8.06.0113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0251229-72.2020.8.06.0001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33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Edemilson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Koji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231747/SP).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0271074-56.2021.8.06.0001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12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Kasteline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Raísa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0050119-56.2021.8.06.0043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Espedito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37308/CE).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0236989-10.2022.8.06.0001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Harman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Hackmann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18660/RS).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Tecno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Computadores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Ibyte.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18615/CE).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36900/CE).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0280096-07.2022.8.06.0001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Matteo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0201146-60.2023.8.06.0029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0056098-30.2014.8.06.0112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0012470-52.2017.8.06.0090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0200562-90.2023.8.06.0029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0201170-02.2022.8.06.0166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0268855-36.2022.8.06.0001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Jhonny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73072/BA).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0200067-91.2022.8.06.0090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Eletricidade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18694/ES).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0200417-76.2023.8.06.0112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Calcados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3" style="position:absolute;margin-left:55.7000007629395pt;margin-top:790.200012207031pt;z-index:-2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7.0999984741211pt;margin-top:10.8999996185303pt;z-index:-2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51.599975585938pt;margin-top:4pt;z-index:-2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53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0200380-23.2022.8.06.0132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Hayanne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Chavier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31865/CE).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0910877-12.2012.8.06.0001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Ezequiel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Timbo.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0200631-04.2023.8.06.0133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Damazia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0200683-96.2023.8.06.0101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30440B/CE).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0295702-75.2022.8.06.0001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0634800-60.2023.8.06.0000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Werner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Schaider.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Braz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0200050-10.2023.8.06.0029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0634859-48.2023.8.06.0000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0052461-56.2021.8.06.0167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5616/CE).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0238130-64.2022.8.06.0001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Ivoneide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1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1" w:x="1417" w:y="9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1" w:x="1417" w:y="9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1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1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25" w:x="1134" w:y="12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1511" w:y="1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8" w:x="1417" w:y="1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PAUTA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46" w:x="1417" w:y="1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25/10/2023,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09:00H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ART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6" w:x="1417" w:y="1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HABILITADOS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KATIA.TEIXEIRA@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0040471-72.2007.8.06.0001/50000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6" style="position:absolute;margin-left:55.7000007629395pt;margin-top:790.200012207031pt;z-index:-2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7.0999984741211pt;margin-top:10.8999996185303pt;z-index:-2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55.7000007629395pt;margin-top:595.099975585938pt;z-index:-2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5.7000007629395pt;margin-top:634.299987792969pt;z-index:-2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51.599975585938pt;margin-top:4pt;z-index:-2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styles" Target="styles.xml" /><Relationship Id="rId63" Type="http://schemas.openxmlformats.org/officeDocument/2006/relationships/fontTable" Target="fontTable.xml" /><Relationship Id="rId64" Type="http://schemas.openxmlformats.org/officeDocument/2006/relationships/settings" Target="settings.xml" /><Relationship Id="rId65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19</Pages>
  <Words>15798</Words>
  <Characters>98971</Characters>
  <Application>Aspose</Application>
  <DocSecurity>0</DocSecurity>
  <Lines>1514</Lines>
  <Paragraphs>1514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113255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2026-03-17T13:55:14-03:00</dcterms:created>
  <dcterms:modified xmlns:xsi="http://www.w3.org/2001/XMLSchema-instance" xmlns:dcterms="http://purl.org/dc/terms/" xsi:type="dcterms:W3CDTF">2026-03-17T13:55:14-03:00</dcterms:modified>
</coreProperties>
</file>