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0631307-75.2023.8.06.0000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Cittá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SPE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sobrestar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contraminutar,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facultando-se-lhe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pertinente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relevante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resposta,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venham-me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preparatórios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Alice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6720/CE)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0631549-34.2023.8.06.0000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Fux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Galáxia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defere-se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expedição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Arrematação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e/ou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outorgue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GALÁXIA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MARÍTIMA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imissão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posse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embarcação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n.º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9468645).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Arrematação,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imediata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impedindo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imissão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embarcação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GALÁXIA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Fux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154760/RJ)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Larry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Rabb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26529/CE)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Jeova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27709/CE)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31540/CE)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46520/CE)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0631657-63.2023.8.06.0000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Terraplanagem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Caterpillar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CNH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Deere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Moneo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defere-se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parcialmente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prorrogar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stay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period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(oitenta)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decurso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(cem)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estabelecido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págs.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17.299/17.303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0010583-20.2022.8.06.0167,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assembleia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designada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22/08/02023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convocação)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29/08/2023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convocação).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manifestarem-se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20427/MT)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Fedeli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193114/SP)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67721/SP)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159830/SP)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291474/SP)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5871/MS)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Zaffari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65289/RS)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112012/RS)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629034-26.2023.8.06.0000/50000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20273/CE).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Claudjany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obediência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constitucionais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obedecendo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25" w:x="1134" w:y="11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AGOSTO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1" w:x="158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0909611-87.2012.8.06.0001/50001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1" w:x="1600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0106995-80.2009.8.06.0001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MBM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6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Gismara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5072/CE).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4" w:x="157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0105124-34.2017.8.06.0001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Rossas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26353/CE).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Alex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24390/CE).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Jumário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42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0123761-96.2018.8.06.0001/50000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Bolivar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Aldenice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22117/CE).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Modena.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1" w:x="1589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0736031-36.2000.8.06.0001/50001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Roupas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Emidio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16411/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6426/CE).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Ritzmann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11985/SC).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2" w:x="1569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0005522-17.2012.8.06.0140/50001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48" w:x="1228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7" w:x="156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0001812-77.2018.8.06.0075/50000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Izabela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Rücker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Bertoncello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42871A/CE).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9" w:x="1602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0181129-39.2013.8.06.0001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Fanego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27322/CE).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Roseany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10952/CE).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3" w:x="155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0251415-95.2020.8.06.0001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11150/CE).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31078/CE).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46202/CE).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0620314-70.2023.8.06.0000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0185866-75.2019.8.06.0001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36707/CE).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8463/CE).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0626048-02.2023.8.06.0000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Helayne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22769/CE).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Leilyanne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0256316-09.2020.8.06.0001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0050761-33.2021.8.06.0171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Vérica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40576/CE).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Anny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11604/CE).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LEYLANE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ANTONIA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EDINALDA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IDELCILANE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TEIXEIRA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0053941-74.2020.8.06.0112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Mariudedith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8811/CE).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156347/SP).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24241A/CE).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0215361-96.2021.8.06.0001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26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0245025-41.2022.8.06.0001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0201356-85.2023.8.06.0167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0292380-47.2022.8.06.0001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0200286-70.2023.8.06.0090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0200391-44.2023.8.06.0091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0242569-84.2023.8.06.0001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0285517-75.2022.8.06.0001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26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292207/SP).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0053207-26.2020.8.06.0112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Derineide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32800/CE).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0274939-87.2021.8.06.0001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1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0472921-95.2010.8.06.0001/50000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Cafaz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Corretora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Celular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Cocentino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32786/PE).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0472921-95.2010.8.06.0001/50001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Cocentino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32786/PE).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Cafaz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Corretora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0913509-40.2014.8.06.0001/50000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Soraya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19445/CE).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0358/CE).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0006321-47.2013.8.06.0133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BS2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Giulliano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Caitano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23989/PE).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19768/CE).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0099372-39.2015.8.06.0167/50000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Cimentos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N/NE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4800/SE).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27794/CE).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Cesário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Apoliano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29259/CE).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0204870-40.2015.8.06.0001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Mondubim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Djoni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6756/CE).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28686/CE).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0056148-51.2017.8.06.0112/50000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Péricles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0030977-07.2020.8.06.0171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18288/CE).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Willanys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44327/CE).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0050238-78.2021.8.06.0055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03" w:x="1228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0116863-33.2019.8.06.0001/50000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Gráfica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24712/CE).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33655/CE).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38819/CE).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0011366-12.2013.8.06.0075/50000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Natividade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Irapuan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40485/CE).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Original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201194/SP).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0116274-75.2018.8.06.0001/50000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0009844-46.2015.8.06.0182/50000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Olintho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8956/CE).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Gelise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32028/CE).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33980/PE).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Jussarah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34115/CE).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0640450-25.2022.8.06.0000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0104392-53.2017.8.06.0001/50000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Eunesio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Eunésio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Duquesne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0104392-53.2017.8.06.0001/50001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3249A/CE).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Eunesio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Caminhoes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Eunésio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Duquesne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Veríssimo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728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3" w:x="1909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0620792-78.2023.8.06.0000/50000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68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42" w:x="4862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6793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36" w:x="697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0068992-56.2009.8.06.0001/50000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0621225-82.2023.8.06.0000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Goretti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Távora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7297/CE).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0051169-18.2020.8.06.0055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0154186-09.2018.8.06.0001/50000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31487/CE).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COOPERFORTE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0623748-67.2023.8.06.0000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190729/MG).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0050996-57.2020.8.06.0034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Idelzuite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63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0037294-30.2018.8.06.0029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0280456-39.2022.8.06.0001/50000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17721/DF).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23112/CE).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0258536-09.2022.8.06.0001/50000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0008763-57.2017.8.06.0064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Giscélia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Nubia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8426/CE).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Jório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41424/CE).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0239234-91.2022.8.06.0001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21126/CE).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KSV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31560/CE).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0009487-98.2019.8.06.0126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0626202-20.2023.8.06.0000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41911/CE).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0626321-78.2023.8.06.0000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0000317-27.2016.8.06.0088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340640/CE).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Netflix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Entretenimento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0200052-33.2022.8.06.0055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Cléuton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42642/CE).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0209067-28.2021.8.06.0001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Franscisca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Gessiane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0050350-54.2021.8.06.0085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0009199-90.2018.8.06.0028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141458A/CE).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97649/MG).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175495/MG).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0204836-08.2022.8.06.0167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38568/CE).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43728/CE).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0201378-45.2022.8.06.0114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0627042-30.2023.8.06.0000/50000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0275442-11.2021.8.06.0001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39218/CE).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0201182-78.2022.8.06.0113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41796/MG).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0254008-29.2022.8.06.0001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05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0263542-31.2021.8.06.0001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0054476-32.2020.8.06.0167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Esacli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20392/CE).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Levcred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0203031-20.2022.8.06.0167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Solidade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0207939-51.2013.8.06.0001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Nakasu.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Nakasu.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Nakasu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21366/CE).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Servnac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0274130-63.2022.8.06.0001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35293/CE).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0006390-84.2015.8.06.0141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Paraipaba/Vara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Paraipaba.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Marieta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Venceslau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29700/CE).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0195348-47.2019.8.06.0001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0204671-58.2022.8.06.0167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32325/CE).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0629711-56.2023.8.06.0000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Thompson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Adamian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0200096-43.2022.8.06.0058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30550/CE).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0050904-92.2020.8.06.0062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0200204-64.2023.8.06.0114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0200701-34.2022.8.06.0043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0050276-84.2020.8.06.0036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0050263-37.2021.8.06.0073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Rosilene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Thaelle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32185/CE).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0000565-71.2019.8.06.0028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Moises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0633559-22.2021.8.06.0000/50000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Torquato.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0147158-53.2019.8.06.0001/50000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Bradescard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0000639-74.2007.8.06.0181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Gregório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Gregório.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Tânia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Gregório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0640754-24.2022.8.06.0000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40704/CE).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0641300-79.2022.8.06.0000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0268830-23.2022.8.06.0001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Pamela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Natécia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0620779-79.2023.8.06.0000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0621502-98.2023.8.06.0000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0621915-14.2023.8.06.0000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0622179-31.2023.8.06.0000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Pequeno.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0622179-31.2023.8.06.0000/50000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Pequeno.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0622437-41.2023.8.06.0000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44806/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0622437-41.2023.8.06.0000/50000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44806/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0622960-53.2023.8.06.0000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Yeshua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Motocicletas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0622960-53.2023.8.06.0000/50000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Yeshua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Motocicletas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0200080-86.2022.8.06.0059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Ermeson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43486/CE).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0202059-68.2022.8.06.0064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0623157-08.2023.8.06.0000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119910/RJ).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0623290-50.2023.8.06.0000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Tostes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63440/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Genilda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Wendrill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Cassol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17908/RN).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0015014-81.2017.8.06.0035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Leobino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0625554-40.2023.8.06.0000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42450/CE).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Zeuta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Otacilio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0628060-86.2023.8.06.0000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Weruska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Wasny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0256459-27.2022.8.06.0001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90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0200306-71.2022.8.06.0098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41645/CE).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0052083-71.2020.8.06.0091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37626/CE).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Maykson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0201595-75.2022.8.06.0086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0002466-16.2018.8.06.0091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Eurijane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0200505-14.2023.8.06.0113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0201183-74.2023.8.06.0001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0005356-19.2009.8.06.0001/50000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Celoni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Dombroski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36361/PR).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0005356-19.2009.8.06.0001/50001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Murilda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Dombroski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36361/PR).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0013728-57.2015.8.06.0029/50000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Não-Padronizados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Denuzzo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53384/SP).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Ataíde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4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0114312-51.2017.8.06.0001/50000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Wilfred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Alcoforado.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6662/CE).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Júnior.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0115989-19.2017.8.06.0001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13362/CE).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CAOA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Montadora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0004185-96.2018.8.06.0167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Oséas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21600/CE).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29662/CE).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38387/CE).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0049568-23.2015.8.06.0064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Otília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Nirla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31746/CE).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Themótheo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24408/CE).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34347/CE).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Ketely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0186409-49.2017.8.06.0001/50000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25955/CE).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0145043-64.2016.8.06.0001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Trianon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Cleópatra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0148994-95.2018.8.06.0001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0051762-02.2020.8.06.0167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Prado.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23048/CE).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0177054-44.2019.8.06.0001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Eslin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Vivian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Andriola.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10000/CE).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Beach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Hotéis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0205882-79.2021.8.06.0001/50000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0161702-85.2015.8.06.0001/50000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Facanha.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Aníbal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Anilde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Virino.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0051107-35.2021.8.06.0154/50000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Soléria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29892/CE).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0141728-33.2013.8.06.0001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Época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Osterno.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0208432-47.2021.8.06.0001/50000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0543194-31.2012.8.06.0001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0007519-10.2013.8.06.0137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Erilene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Micaelly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Mirlânia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3115/CE).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CIALNE.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81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0050297-26.2021.8.06.0133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217897/SP).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Veranilce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111171/RJ).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0631883-05.2022.8.06.0000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11860/CE).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0001446-13.2006.8.06.0090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Jeronimo.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9054/SE).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2821/SE).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0633190-91.2022.8.06.0000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Sedacar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17284/CE).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15254/CE).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42160/CE).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0050290-33.2021.8.06.0101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1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0224436-28.2022.8.06.0001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513A/DF).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0270199-86.2021.8.06.0001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Wladson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35572/CE).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0271145-58.2021.8.06.0001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Roozemberg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1990/CE).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Naiandra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0175532-79.2019.8.06.0001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SJ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Cavagnolli.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Aniceto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31670/CE).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0244534-05.2020.8.06.0001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Maníglia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Edineide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42253/CE).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0117067-77.2019.8.06.0001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Taciana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Dager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39791/CE).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Bergson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36087/CE).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0209156-85.2020.8.06.0001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Edwin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14361/CE).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Mikhail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28538/CE).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0191758-67.2016.8.06.0001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32011/CE).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12742/MA).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Uruburetama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0046298-88.2015.8.06.0064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Zednik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36611/CE).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0131980-64.2019.8.06.0001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Chrysler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Iguauto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Julyana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0050831-52.2021.8.06.0041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Wemerson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36113/CE).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0150334-11.2017.8.06.0001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Zélia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Katiucy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0050702-15.2021.8.06.0181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0050206-31.2021.8.06.0166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0201396-59.2022.8.06.0084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Miller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0630366-28.2023.8.06.0000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74420/MG).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Fagner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0008654-80.2019.8.06.0126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Amadeu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Cesário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0200782-61.2022.8.06.0114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Edineide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Tavares.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0009002-98.2019.8.06.0126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0070108-38.2019.8.06.0166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0051044-93.2021.8.06.0094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Ipaumirim/Vara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Ipaumirim.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0200313-50.2022.8.06.0167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83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Sérvio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44698/MG).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0200295-97.2023.8.06.0133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0202269-30.2022.8.06.0029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Cunegundes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0200315-50.2022.8.06.0157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Magalhaes.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0052289-17.2021.8.06.0167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43621/CE).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0202049-32.2022.8.06.0029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0202354-71.2023.8.06.0064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0050004-74.2021.8.06.0030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Januário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NAUCI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JANUÁRIO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0184244-63.2016.8.06.0001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27619/CE).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42358/CE).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10722/CE).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0638740-38.2020.8.06.0000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28282/CE).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FIDC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Multisetorial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LP.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237365/SP).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0894223-76.2014.8.06.0001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Princesa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Inhamuns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12765/CE).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0117042-69.2016.8.06.0001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Aurineide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GMAC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152305/SP).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Codisman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11160/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0628936-12.2021.8.06.0000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27730/CE).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0234699-90.2020.8.06.0001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38442/DF).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Odorico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Liduína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0227688-73.2021.8.06.0001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0157672-02.2018.8.06.0001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34398/CE).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Sidney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15252/CE).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0126199-03.2015.8.06.0001/50000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Tortoro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247319/SP).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Junior.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0181950-04.2017.8.06.0001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NDL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10680/CE).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36200/CE).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Melka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Pacífico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27823/CE).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36326/CE).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0874207-04.2014.8.06.0001/50000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CONSTRAM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Aluguel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HSBC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Mix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0048407-05.2014.8.06.0034/50000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Inpar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Wellness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Resort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10" w:x="122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0633599-67.2022.8.06.0000/50000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Portoseg-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205961/SP).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46879/CE).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0633599-67.2022.8.06.0000/50001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Portoseg-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205961/SP).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46879/CE).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0635422-76.2022.8.06.0000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Mabhel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Melka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24480/CE).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30789/PE).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0002567-47.2013.8.06.0085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Rosilene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19075/CE).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Hamenon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24492A/CE).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0142037-44.2019.8.06.0001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9415/CE).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0641258-30.2022.8.06.0000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Guaiuba/Vara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Guaiuba.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Quessada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387062/SP).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0201324-17.2022.8.06.0070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0289222-18.2021.8.06.0001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38380/CE).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31712/CE).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39857/CE).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0000503-31.2019.8.06.0028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Salvador.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Safra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0052772-51.2021.8.06.0101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0200140-08.2022.8.06.0076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FariasBrito/Vara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0050118-53.2020.8.06.0028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31955/CE).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0008865-19.2019.8.06.0126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0200591-59.2022.8.06.0132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0000391-30.2018.8.06.0147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Senhorinha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Weliton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0009658-55.2019.8.06.0126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0050202-54.2020.8.06.0028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Auristânio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Emanoel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33551/CE).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119786/MG).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0000197-74.2018.8.06.0100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Capitalização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0200166-47.2022.8.06.0030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Núbia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Edênia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0050306-18.2021.8.06.0123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151204/MG).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3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35" w:x="1417" w:y="3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5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5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6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170344-08.2019.8.06.0001Apelação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Iomar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Cavalvante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Sulamita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4782/AM).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Hismael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20988/CE).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18831/CE).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LOUREIROConheceram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DECRETOU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REVELIA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APLICOU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PROCEDENTES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PLEITOS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COMPARECIMENTO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LITIGANTES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AUDIÊNCIA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CONCILIAÇÃO.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APRESENTAÇÃO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PROCURATÓRIO.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DESCUMPRIMENTO.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PROCEDENDO.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HIPÓTESE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APLICABILIDADE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NECESSIDADE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DESIGNAÇÃO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PRAZO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VIOLAÇÃO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COOPERAÇÃO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SURPRESA.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CUIDA-SE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REFORMAR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EXARADA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FORTALEZA/CE,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REVELIA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AJUIZADA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DESFAVOR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CITADA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AUDIÊNCIA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CONCILIAÇÃO,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FAZENDO-SE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JUNTADA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PROCURAÇÃO,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ADVERTIDO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CONTESTAÇÃO,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ENTANTO,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APRESENTAÇÃO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PROCURAÇÃO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CONTESTAÇÃO,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DECRETOU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REVELIA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SENTENCIOU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SUCEDE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OCORRENDO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IRREGULARIDADE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REPRESENTAÇÃO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PROCESSUAL,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INCUMBE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DECRETAR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REVELIA,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“VERIFICADA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INCAPACIDADE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IRREGULARIDADE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REPRESENTAÇÃO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SUSPENDERÁ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DESIGNARÁ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RAZOÁVEL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VÍCIO”.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ESTEIRA,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QUO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INCORREU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PROCEDENDO,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VIOLOU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COOPERAÇÃO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SURPRESA,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ANULA-SE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VERGASTADA,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OBSERVÂNCIA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VÍCIO,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PRATICADOS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POSTERIORMENTE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AUDIÊNCIA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CONCILIAÇÃO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REALIZADA,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ACOSTADO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RETORNAREM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INSTÂNCIA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PROCESSAMENTO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UNANIMEMENTE,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PARCIAL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171798-23.2019.8.06.0001Apelação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Espírito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20506/CE).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LOUREIROConheceram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adesivo,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ADESIVO.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RESCISÃO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CUMULADA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PARCIAL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PROCEDÊNCIA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ATRASO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ENTREGA.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COMPROVADO.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CULPA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EXCLUSIVA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VENDEDORA.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DEVOLUÇÃO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TOTAL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PAGOS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PARCELA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.7000007629395pt;margin-top:285.100006103516pt;z-index:-17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55.7000007629395pt;margin-top:324.299987792969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51.599975585938pt;margin-top:4pt;z-index:-17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styles" Target="styles.xml" /><Relationship Id="rId47" Type="http://schemas.openxmlformats.org/officeDocument/2006/relationships/fontTable" Target="fontTable.xml" /><Relationship Id="rId48" Type="http://schemas.openxmlformats.org/officeDocument/2006/relationships/settings" Target="settings.xml" /><Relationship Id="rId49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14</Pages>
  <Words>11688</Words>
  <Characters>73723</Characters>
  <Application>Aspose</Application>
  <DocSecurity>0</DocSecurity>
  <Lines>1116</Lines>
  <Paragraphs>1116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84292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2026-03-17T13:53:42-03:00</dcterms:created>
  <dcterms:modified xmlns:xsi="http://www.w3.org/2001/XMLSchema-instance" xmlns:dcterms="http://purl.org/dc/terms/" xsi:type="dcterms:W3CDTF">2026-03-17T13:53:42-03:00</dcterms:modified>
</coreProperties>
</file>