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0050274-41.2020.8.06.0125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Ezequiel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mantendo-se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§11,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majora-se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2%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totalizando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12%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(doze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36908/CE)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0281261-26.2021.8.06.0001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Cleonice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Verificada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sucumbência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instância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advocatícios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15%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§11,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execução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§3º,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também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6512/CE)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15095/CE)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633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8505/CE)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33948/CE)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9687/CE)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261987-42.2022.8.06.0001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48447/CE).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Perboyre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2º,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prazo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atualizadas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documentos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hipossuficiência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43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0629065-46.2023.8.06.0000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Ó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Cifra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provisória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providencie,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úteis,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suspensão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01351301,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500,00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(quinhentos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limitada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cumprimento.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(CPC,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(CPC,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decurso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prazos,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0629687-28.2023.8.06.0000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Embalagens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Gráficos,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isso,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visualizar,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documentos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acostados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recursais,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presença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requisitos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requestada.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(art.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1019,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0629818-03.2023.8.06.0000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Tariny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Unichristus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reconsidero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213/217,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apresentadas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novas,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ANTECIPAÇÃO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permitir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efetue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matrícula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disciplinas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Estágio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Supervisionado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cursando-as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simultaneamente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requerida,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contrapartida,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impondo-se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500,00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(quinhentos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descumprimento.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pessoalmente.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30146/CE)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3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3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9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0011602-22.2019.8.06.0117/50001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0177991-88.2018.8.06.0001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Flat.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16063/CE).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0201851-70.2022.8.06.0101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0051409-63.2021.8.06.0122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Adami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Andrelina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29738/CE).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0231460-44.2021.8.06.0001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Tálison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Kelvily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0201086-02.2022.8.06.0101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0002110-46.2003.8.06.0091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Arquitetura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Leasing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Arrendamento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14665/CE).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15040/CE).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0626180-30.2021.8.06.0000/50001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304775/SP).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Daewoo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Corporation.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Bechara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282824/SP).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Vaz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08" w:x="1228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14350/SP).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435432/SP).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0124869-97.2017.8.06.0001/50000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Weber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0919245-39.2014.8.06.0001/50000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10250/CE).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8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08654/MG).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80055/MG).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0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0049836-77.2012.8.06.0001/50000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Damiani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Mussolini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9982/CE).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27437/CE).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Colera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26718/CE).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0052136-71.2020.8.06.0117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Castanha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18864/MA).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Sonivaltair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Castanha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17474/MA).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Sumitomo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Chemical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Química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21371/CE).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Umberto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Luchesi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76458/SP).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Ming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260347/SP).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0235408-28.2020.8.06.0001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Louânya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40900/CE).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0198229-94.2019.8.06.0001/50000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6662/CE).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Kokid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0212971-37.2013.8.06.0001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0235874-85.2021.8.06.0001/50000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0439015-66.2000.8.06.0001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Erivelto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30098/CE).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0004421-12.2016.8.06.0040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Assaré/Vara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19896/CE).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Erolândio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0623342-46.2023.8.06.0000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Jackeline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29871/CE).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31954/CE).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Micaeli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0223149-64.2021.8.06.0001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Enedina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0013873-38.2018.8.06.0117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Frutas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119851/SP).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Gimenez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385541/SP).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0005653-96.2000.8.06.0112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Modesto.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0002189-89.2018.8.06.0029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Avilino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0002269-11.2018.8.06.0043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Ozanan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0050959-78.2021.8.06.0136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Conceicao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0002297-21.2012.8.06.0097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0233846-81.2020.8.06.0001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Toyota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84206/SP).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Carnauba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2523/PI).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82500/PI).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0016406-51.2012.8.06.0158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Evanderson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Simplício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Estanislau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26421/CE).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20991/CE).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0000414-28.2000.8.06.0075/50001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Realpres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FORTPLAST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0008327-38.2017.8.06.0084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Bardawil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Sharlys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20870B/CE).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0124958-91.2015.8.06.0001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Guedêlha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20915/CE).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138531/RJ).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Marchiori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211003/RJ).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0144542-42.2018.8.06.0001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Yamazaki.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0050286-86.2021.8.06.0071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17924/CE).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0051372-43.2020.8.06.0034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Caliope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39017/CE).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0157588-35.2017.8.06.0001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Científica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Agrários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ACEG.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15650/CE).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8230/CE).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0175665-63.2015.8.06.0001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Habitat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Automação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0195863-24.2015.8.06.0001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Dog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Franquia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0200283-94.2022.8.06.0173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Oneide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0200636-81.2022.8.06.0029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0201231-22.2022.8.06.0113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0200676-40.2022.8.06.0166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Kélvia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0200456-51.2022.8.06.0163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Islene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23791/CE).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0200425-54.2022.8.06.0123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Meruoca/Vara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Meruoca.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1552/CE).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Fontinele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21269/BA).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69280/BA).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0169292-11.2018.8.06.0001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0201955-62.2022.8.06.0101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0205045-53.2023.8.06.0001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0212844-31.2015.8.06.0001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42196A/CE).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225061/SP).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120394/SP).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0200290-70.2023.8.06.0167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0201778-78.2020.8.06.0001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476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0912200-81.2014.8.06.0001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Guedêlha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20915/CE).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Buosi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27541/SP).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0636898-52.2022.8.06.0000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Ingryyd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34260/CE).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0276014-98.2020.8.06.0001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D’Alessandro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Calaf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17161/DF).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25882/DF).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Darcisa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Faleiros.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32835/CE).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31227/CE).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40426/CE).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47676/CE).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0640164-47.2022.8.06.0000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Alejandro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Dimas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Maimo.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Harumi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24281/CE).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0641742-45.2022.8.06.0000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0621860-63.2023.8.06.0000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0622063-25.2023.8.06.0000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0265288-65.2020.8.06.0001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1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SJF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Mariscos.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38209/CE).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0276518-70.2021.8.06.0001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Cleonice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0071A/CE).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Cetelem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21269/BA).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69280/BA).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0293931-62.2022.8.06.0001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0290572-41.2021.8.06.0001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0265670-58.2020.8.06.0001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0471052-97.2010.8.06.0001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Pupo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12707/CE).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Montezuma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23667/CE).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Erlon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11750/CE).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Irapuan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Camurca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6476/CE).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17257/CE).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Popular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9" w:x="124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PPS.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0917447-43.2014.8.06.0001/50000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8590/CE).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0176616-86.2017.8.06.0001/50000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Aquaville.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5469/CE).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Miceli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48237/RJ).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0123175-59.2018.8.06.0001/50000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Alessonia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Custodio.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Blokus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Cerqueira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Trévia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18755/CE).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Butrago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0640494-44.2022.8.06.0000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Belíssima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Belíssima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Conceito.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Patrocínio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249937/SP).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0640494-44.2022.8.06.0000/50000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Mastercard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Soluçoes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30116A/CE).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101313/MG).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53833/PE).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Belíssima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Belíssima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Conceito.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0050179-66.2021.8.06.0160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7068/CE).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Katarina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25657/CE).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Aurenisa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38735/CE).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0201399-82.2022.8.06.0029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Garibalde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0270149-26.2022.8.06.0001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08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0624474-41.2023.8.06.0000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Brunninger.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Garça.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0624889-24.2023.8.06.0000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0248484-22.2020.8.06.0001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12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Massificados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135753/RJ).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0625599-44.2023.8.06.0000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0050819-87.2021.8.06.0154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Rossineide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0230355-95.2022.8.06.0001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Missias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35686/CE).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7801/CE).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10284/CE).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0627948-20.2023.8.06.0000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Dobel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Benigno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45012/CE).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0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3123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536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0208717-69.2023.8.06.0001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Pícoli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96366/SP).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0629705-49.2023.8.06.0000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Umbelino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0629844-98.2023.8.06.0000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Pacoti/Vara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Pacoti.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Boghos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Ayres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0200719-85.2023.8.06.0151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0055213-73.2005.8.06.0001/50000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14044/CE).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0004495-33.2009.8.06.0001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103751/MG).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Laurenço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16780/BA).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Brutton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101649/MG).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126504/SP).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0261241-14.2021.8.06.0001/50000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44054A/CE).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0030298-87.2011.8.06.0117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Eufrasio.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0145385-80.2013.8.06.0001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Intermédica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Bianchi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177046/SP).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Borba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(amimed).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0202518-18.2023.8.06.0167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Hernando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Ripardo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9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9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1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1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2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050258-69.2020.8.06.0034Apelação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Herbeson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Peroba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FORNECIMENTO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CONSERTO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RAZOÁVEL,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SIMPLES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ADMINISTRATIVO.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COMPROVADO.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IMPROVIDO.1.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CEDIÇO,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FORNECEDOR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RESPONDE,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CULPA,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REPARAÇÃO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CAUSADOS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DEFEITOS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PREMISSA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CDC.2.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INOBSTANTE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CONCESSIONÁRIA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.7000007629395pt;margin-top:605.099975585938pt;z-index:-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5.7000007629395pt;margin-top:644.299987792969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51.599975585938pt;margin-top:4pt;z-index:-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styles" Target="styles.xml" /><Relationship Id="rId26" Type="http://schemas.openxmlformats.org/officeDocument/2006/relationships/fontTable" Target="fontTable.xml" /><Relationship Id="rId27" Type="http://schemas.openxmlformats.org/officeDocument/2006/relationships/settings" Target="settings.xml" /><Relationship Id="rId28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5705</Words>
  <Characters>35697</Characters>
  <Application>Aspose</Application>
  <DocSecurity>0</DocSecurity>
  <Lines>551</Lines>
  <Paragraphs>551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40850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2026-03-17T13:52:45-03:00</dcterms:created>
  <dcterms:modified xmlns:xsi="http://www.w3.org/2001/XMLSchema-instance" xmlns:dcterms="http://purl.org/dc/terms/" xsi:type="dcterms:W3CDTF">2026-03-17T13:52:45-03:00</dcterms:modified>
</coreProperties>
</file>