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549" w:after="0" w:line="179" w:lineRule="exact"/>
        <w:ind w:left="11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710" w:x="1302" w:y="1506"/>
        <w:widowControl w:val="off"/>
        <w:autoSpaceDE w:val="off"/>
        <w:autoSpaceDN w:val="off"/>
        <w:spacing w:before="0" w:after="0" w:line="179" w:lineRule="exact"/>
        <w:ind w:left="11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0621545-35.2023.8.06.0000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Eveline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10" w:x="1302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PARCIALMENTE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efeito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suspensivo,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reconhecer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produzir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gratuidade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primeiro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àquele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apreciação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alegada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Comunique-se,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imediato,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cientificando-o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acerca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integralidade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teor..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venham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indicada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Fortuna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Cirqueira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8477/CE)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32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753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4906"/>
        <w:widowControl w:val="off"/>
        <w:autoSpaceDE w:val="off"/>
        <w:autoSpaceDN w:val="off"/>
        <w:spacing w:before="0" w:after="0" w:line="179" w:lineRule="exact"/>
        <w:ind w:left="19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HÍBRIDA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1º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MARÇO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2" w:x="1228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3H30,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FÓRUM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BEVILÁQUA,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VIRTUAL,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PLATAFORMA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TEAMS,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DESEJEM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8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9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9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ENCERRAMENTO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SECRETARIA,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CONFORMIDADE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ESCLARECIMENTOS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COORDENADORIA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1"/>
          <w:sz w:val="16"/>
        </w:rPr>
        <w:t>ATRAVÉS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CONTATOS: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5306"/>
        <w:widowControl w:val="off"/>
        <w:autoSpaceDE w:val="off"/>
        <w:autoSpaceDN w:val="off"/>
        <w:spacing w:before="21" w:after="0" w:line="179" w:lineRule="exact"/>
        <w:ind w:left="33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2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0002042-95.2011.8.06.0130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Oséas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21600/CE).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28630/CE).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Dayvidiane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29622/CE).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Beneildo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Custodio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Marcilio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Kennedy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23299/CE).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4" w:x="160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0191424-38.2013.8.06.0001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Osiete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Raniere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15565/CE).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Hipercard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Eny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29442/BA).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0162703-03.2018.8.06.0001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Cimara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Deiziane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Vitoriano.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Cursos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Waldemar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22412/PE).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4" w:x="1578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0636149-06.2020.8.06.0000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Iuri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31398/CE).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28754/CE).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Jaider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32561/CE).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0000244-46.2018.8.06.0133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Deusdeles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Frios.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0007004-06.2019.8.06.0091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Alberlúcia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25182/CE).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36090/CE).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0634598-54.2021.8.06.0000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14356/CE).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6986/CE).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0209367-87.2021.8.06.0001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Rochelane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31030/CE).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0050774-22.2020.8.06.0121/50000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Buosi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227541/SP).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Josenildson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31483/CE).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0175455-75.2016.8.06.0001/50000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Lennon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Walesa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174.300003051758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Nazaré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42093/CE).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Victor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34169/CE).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26511B/CE).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7828/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28463/CE).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0050179-63.2020.8.06.0043/50000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Frutuoso.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Thomaz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20787/CE).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23502/CE).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30218/CE).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0635195-86.2022.8.06.0000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Vittorio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Landolfo.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17800/CE).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0200426-49.2022.8.06.0055/50000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Madeiros.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Fabrício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43412/CE).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31449/CE).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0050121-22.2021.8.06.0109/50000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Jardim/Vara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Rosineudo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Nelcia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Turbano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21840/CE).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0051908-64.2021.8.06.0084/50000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Cláudio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24510/CE).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0201369-03.2022.8.06.0173/50000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Tianguá.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Jandesson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Cozza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412625/SP).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0050332-82.2021.8.06.0101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Suellen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Poncell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28490/PE).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19623/CE).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0008458-39.2010.8.06.0090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Icó.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Polimport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Neumann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110501/RJ).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Kerginaldo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0638919-98.2022.8.06.0000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Peroba.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Peroba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20740/CE).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Katiane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36374/CE).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0639786-91.2022.8.06.0000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Janaina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Galvão.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0050107-47.2020.8.06.0085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Hidrolândia/Vara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Hidrolândia.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Caetano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Nivando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28060/CE).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0053358-13.2021.8.06.0029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Angé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Soledade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Bittencourt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40797A/CE).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Domitilia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0059432-50.2019.8.06.0095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Jardim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74483/SP).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0052420-47.2021.8.06.0084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Kleber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28587/CE).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Previdência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0008471-21.2017.8.06.0081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Granja/2ª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Francinaria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27966/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0200003-70.2022.8.06.0029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Rueda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23748/PE).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Marcosorrite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0000614-69.2019.8.06.0107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Jaguaribe/Vara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Jaguaribe.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Josimar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Jerry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32694/CE).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0000268-48.2018.8.06.0077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Sebastião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26094/CE).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Luana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Magalhaes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0245912-59.2021.8.06.0001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4119/CE).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0200305-75.2022.8.06.0037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Lorran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0050687-03.2021.8.06.0163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Benedito/2ª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Benedito.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Mazenir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28935/CE).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0638004-49.2022.8.06.0000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Mensurado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27168/CE).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Funcionarios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AABNB.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27231/CE).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0638004-49.2022.8.06.0000/50000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Denyson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19995/CE).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Mensurado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27168/CE).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0638004-49.2022.8.06.0000/50001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8476/CE).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Mensurado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0010445-23.2009.8.06.0001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Guiomar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Gaspar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Ernando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Raquel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Celoni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Dombroski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36361/PR).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0626935-30.2016.8.06.0000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Uruoca/Vara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Uruoca.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Sganzerla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Durand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24217A/CE).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Solidade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0630371-26.2018.8.06.0000/50000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1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13500/CE).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0022405-15.2005.8.06.0001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Mariayda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Mariayda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13728/CE).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Teles.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10242/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Aragao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17422/CE).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0005360-11.2014.8.06.0121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Massapê.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Cezario.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29712/CE).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0163927-10.2017.8.06.0001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0002872-26.2010.8.06.0153/50000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Quixelô/Vara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Quixelô.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Virna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Dijesus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7131/CE).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0624349-10.2022.8.06.0000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M.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23126/CE).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Nasser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15469/CE).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16411/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0006285-03.2017.8.06.0153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29054/CE).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0008048-52.2017.8.06.0084/50000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Norte/Vara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Guaraciaba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Alysson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26513/CE).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0482182-84.2010.8.06.0001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Francsico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Dutra.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0195385-74.2019.8.06.0001/50000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Clarissa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19722/CE).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Abinadabe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Najma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0187943-57.2019.8.06.0001/50000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Rostand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37246A/CE).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Afonso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29387/CE).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0633028-96.2022.8.06.0000/50000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GMAC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Reynaux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Rychardson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12084/PI).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0231980-04.2021.8.06.0001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Honorato.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Virginia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Kelly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Eufrasio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9563/CE).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0262405-48.2020.8.06.0001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Analice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Zardo.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27551/CE).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0636356-68.2021.8.06.0000/50001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Funcionários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8476/CE).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Mensurado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27168/CE).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0636360-71.2022.8.06.0000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Lenira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Elvis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Maycon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C6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32766/PE).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0053326-76.2021.8.06.0071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Railson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0261134-67.2021.8.06.0001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Yamaha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Motor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Rivelli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30773A/CE).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0200642-83.2022.8.06.0160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Quitéria.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24902/CE).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0002172-53.2018.8.06.0029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Avelino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0052635-62.2021.8.06.0071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Sirley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0200047-54.2022.8.06.0073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Croatá/Vara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Croatá.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Leydson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4636/CE).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7" w:y="15505"/>
        <w:widowControl w:val="off"/>
        <w:autoSpaceDE w:val="off"/>
        <w:autoSpaceDN w:val="off"/>
        <w:spacing w:before="346" w:after="0" w:line="156" w:lineRule="exact"/>
        <w:ind w:left="1581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6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0285786-17.2022.8.06.0001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Crespo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115665/SP).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0050275-02.2020.8.06.0036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Aracoiaba/Vara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Aracoiaba.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0118233-81.2018.8.06.0001/50001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Bons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Loteamento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Perdigão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Studart.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Ciriaco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25428/CE).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Ciríaco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10680/CE).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0135902-26.2013.8.06.0001/50000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Feijó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Abud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22093/CE).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10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0051008-26.2021.8.06.0167/50000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1"/>
          <w:sz w:val="16"/>
        </w:rPr>
        <w:t>INTA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UNINTA.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Raymundo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Bayas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15798/CE).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Dráuzio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6424/CE).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0005079-13.2010.8.06.0051/50000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Viagem/2ª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27472/CE).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8985/CE).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0624098-89.2022.8.06.0000/50000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Constância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0051869-50.2020.8.06.0101/50000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Clecione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Mackson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0287022-38.2021.8.06.0001/50001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Suzete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Ilda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Antuarte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34959/CE).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Tomazini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36701/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SC).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0290491-92.2021.8.06.0001/50001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Portoseg-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27988A/CE).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Evandro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0628544-38.2022.8.06.0000/50000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Praxedes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Constância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Haniel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31523/CE).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0075035-14.2006.8.06.0001/50000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Perbelini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Lemenhe.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Beuttenmüller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Cavalcânti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Diógenes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39954/CE).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Euclides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26016/CE).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5714/CE).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0205945-70.2022.8.06.0001/50000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Fortaleza/8ª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0051669-44.2021.8.06.0154/50000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Eliesio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41753/CE).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0637674-52.2022.8.06.0000/50000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AVM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Panificadora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Alexander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Vitorino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30879/CE).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0429937-48.2000.8.06.0001/50000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Russo.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Mirelle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36660/CE).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Jacinto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0111325-42.2017.8.06.0001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Credmix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CONTEC-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Controle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31406/CE).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13962/CE).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0074538-97.2006.8.06.0001/50000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Têxtil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Dejarino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13705/CE).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Carmen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Monges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Confecções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Ivalony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13191/CE).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0213653-21.2015.8.06.0001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Wandy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2111/CE).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Hidráulicos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14140/CE).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Bizerril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24142/CE).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Olga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33397/CE).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Pessôa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38619/CE).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38701/CE).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Alcoforado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Campos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0118575-29.2017.8.06.0001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Wandy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Bebidas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2111/CE).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Hidráulicos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Vasques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Associados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0533124-72.2000.8.06.0001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Belizário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Heleno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1485/CE).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7561/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Redentora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Enísio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2656/CE).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Eliete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10423/CE).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0012255-28.2013.8.06.0119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Maranguape/2ª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Maranguape.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Aziz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Jereissati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2062/CE).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Lucineide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3977/CE).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22606/CE).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38852/CE).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Grazieni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Calixto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25206/CE).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Cayo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31754/CE).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0004825-71.2000.8.06.0154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Securitizadora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Financeiros.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Délli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5553/RN).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Maurício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Wellington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Leitão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13841/CE).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Figueredo.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0204851-87.2022.8.06.0001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P..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0018989-43.2022.8.06.0001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Infância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Juventude.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OO).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0177259-44.2017.8.06.0001/50002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17661/CE).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7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0138481-39.2016.8.06.0001/50000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Mabel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13909/CE).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Napoleão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Vianna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9198/CE).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0628005-09.2021.8.06.0000/50001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Emmanuel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25364/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Jussieu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30203/CE).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Clayton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Möller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21483A/CE).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25812/RS).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Osíris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Antinolfi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22189/RS).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38819/CE).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0637420-16.2021.8.06.0000/50000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Hermano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36512/CE).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Hellen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0201575-82.2021.8.06.0001/50000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Nerildo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20982/CE).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Aluísio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23848/CE).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Alan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Senhor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Box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Self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Storage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Callado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9354/CE).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0628749-67.2022.8.06.0000/50001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Xerez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Avícola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Araripe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32111/CE).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0199047-56.2013.8.06.0001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Patrícia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15433/CE).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6814/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21413/CE).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Rental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20433/CE).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0054027-11.2021.8.06.0112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Maglionio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Milton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14266/CE).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SICREDI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Região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Isaac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0634940-31.2022.8.06.0000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Crato/Vara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Karoline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45562/CE).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Petrúcio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5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0053762-64.2021.8.06.0029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27346/CE).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0001031-31.2008.8.06.0164/50000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Amarante/2ª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Amarante.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Lucena.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Belarmino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16496/CE).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Planos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Técnicos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Siebra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28196/CE).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19050/CE).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12925/CE).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0122197-82.2018.8.06.0001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Ltda-EPP.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Lelia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Darcy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Darcy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Clóvis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Mapurunga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44565A/CE).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Maritzza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Rossiter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44562A/CE).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Marizze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44561A/CE).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0114122-06.2008.8.06.0001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Mav-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Atacado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Varejo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Erinaldo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11200/CE).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Julyana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Bringel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Sintbem-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Sindicato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Trab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Pesq.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Criança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Adolescente.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0639824-06.2022.8.06.0000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B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Derivados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Egídio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19113/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Multiresiduos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Gerenciamento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Residuos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Industriais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0056322-68.2021.8.06.0064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Caucaia/1ª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17023/BA).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Mirian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Dominik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37479/CE).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Helder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42605/CE).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0070492-65.2006.8.06.0001/50000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Damasceno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Moita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Trindade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3043/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Sylvianne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Veloso.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Teodulfo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5512/CE).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0009433-35.2019.8.06.0126/50000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Mombaça.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Ricarte.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Rokylane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31058/CE).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0178522-14.2017.8.06.0001/50000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26492/CE).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Cicero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Helena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Modesto.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811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quinta-feira,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16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fevereiro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3019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05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0244870-72.2021.8.06.0001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Votorantim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Aguinaldo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Paz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0200902-47.2022.8.06.0133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Nazare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48401/CE).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3139/CE).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0016743-25.2016.8.06.0053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Camocim/1ª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Camocim.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Fontenele,.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Eufrosina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Montezuma.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Enilda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Newton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15833/CE).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29818/CE).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12" w:x="1228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0200689-04.2022.8.06.0113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Jucás/Vara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9075/CE).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0200906-39.2015.8.06.0001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Amadeus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33004/CE).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36374/CE).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43601/CE).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0199419-92.2019.8.06.0001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Fortaleza/14ª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Tibério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15877/CE).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26103/CE).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Saboya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24156/CE).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22013/CE).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0050260-48.2021.8.06.0052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Santo/2ª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Brejo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30142A/CE).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Conceição.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42033/CE).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8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fevereiro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92" w:x="1417" w:y="81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10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100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108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1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1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008328-49.2017.8.06.0140Apelação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Morgana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Osório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6626/CE).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FORTEConheceram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74" w:x="1247" w:y="1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MORAL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CONFIGURADO.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NEGATIVAÇÃO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ATENDE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IMPROVIDA.1.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DESTACAR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TRATA,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EVIDENTE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POSSIBILIDADE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INCIDÊNCIA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CONSUMIDOR,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PROMOVIDA/APELANTE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OBJETIVA,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BASEADA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CULPA,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CABENDO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INVERSÃO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PROVA.2.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VERIFICA-SE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RESTOU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CONSTATADA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NEGATIVAÇÃO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COMPROVASSE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INADIMPLEMENTO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CAPAZ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SUBSIDIAR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REFERIDA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NEGATIVAÇÃO,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CONTRÁRIO,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PROVAS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TRAZIDAS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COMPROVAM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RECORRIDO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ENCONTRAVA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RECORRENTE.4.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EVIDENCIADA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POIS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OCORRÊNCIA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FALHA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PRESTAÇÃO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SERVIÇO,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ASSUMINDO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RISCO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NEGÓCIO,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INERENTE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DESEMPENHA,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RESPONDENDO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OBJETIVA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PREJUÍZOS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CAUSADOS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CONSUMIDOR.5.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CONDUTA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NEGATIVAÇÃO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INDEVIDA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NOME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PROTEÇÃO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CRÉDITO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SÓ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JUSTIFICA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ALEGADO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(IN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1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IPSA).6.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RESPONSABILIDADE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OBJETIVA,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ESTABELECIDA,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.7000007629395pt;margin-top:515.099975585938pt;z-index:-9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noProof w:val="on"/>
        </w:rPr>
        <w:pict>
          <v:shape xmlns:v="urn:schemas-microsoft-com:vml" id="_x000025" style="position:absolute;margin-left:55.7000007629395pt;margin-top:554.299987792969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51.599975585938pt;margin-top:4pt;z-index:-10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styles" Target="styles.xml" /><Relationship Id="rId29" Type="http://schemas.openxmlformats.org/officeDocument/2006/relationships/fontTable" Target="fontTable.xml" /><Relationship Id="rId3" Type="http://schemas.openxmlformats.org/officeDocument/2006/relationships/image" Target="media/image3.jpeg" /><Relationship Id="rId30" Type="http://schemas.openxmlformats.org/officeDocument/2006/relationships/settings" Target="settings.xml" /><Relationship Id="rId31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8</Pages>
  <Words>6674</Words>
  <Characters>42253</Characters>
  <Application>Aspose</Application>
  <DocSecurity>0</DocSecurity>
  <Lines>637</Lines>
  <Paragraphs>637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48289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2026-03-17T13:46:37-03:00</dcterms:created>
  <dcterms:modified xmlns:xsi="http://www.w3.org/2001/XMLSchema-instance" xmlns:dcterms="http://purl.org/dc/terms/" xsi:type="dcterms:W3CDTF">2026-03-17T13:46:37-03:00</dcterms:modified>
</coreProperties>
</file>