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273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5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0626311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Lightsource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Lugar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IX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0628405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Edner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Goulart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Previdência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Complementar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Executivo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FUNPRESP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PROCOPIO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Doralúcia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Danísio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0632694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Lycya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0635605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César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Estético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0144802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Pretty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Baby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Pretty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Baby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Previtera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0892223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Djany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0637436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274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0637622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Eber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Claudeila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Nacional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Audizio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Fontinele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Dênio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Vip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Glaydes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Sindeaux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Bernadete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Amendola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Giampiero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Amendola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292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5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0010188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Lagoa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Cimino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Manssur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Fleck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Visnardi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Rayol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0129622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Marcelle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Lucileide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Mamede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0871573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Yolanda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Normando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Marquise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Apogeu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Clóvis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Vilela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Allex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Atilla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Nayara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275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Victória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Clayrton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0114687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SOBI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VIP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Amailza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Mardney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Josenildo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Christiane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Caracas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16"/>
        </w:rPr>
        <w:t>0111174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Pádua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Manzon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Inpar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Wellness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Resort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0230992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URBPLAN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Frederico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Cimino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Manssur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Urbano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Fenúcia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0271888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Reserva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Passare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Dirceu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Passaré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Capibaribe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Peters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Auricélio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Deusdedit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Volney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Navarro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Lavínia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Ibsen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Geissa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Belfort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0232233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Fenúcia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Patrícia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0150150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Acqua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Incorporacoes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Ingrid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Cacau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0157372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Elevadores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Atlas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Schindler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Reserva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Sâneva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Geíza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Veríssimo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Cartaxo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Jeovani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0155949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Ignácio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18011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276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0251511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Restaurante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Moranga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Tarcísio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Dionisio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Reinério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0232227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Fenúcia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Kalume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0023835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Itamar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Rogerbert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Construrápido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KELVIN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FONTENELE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Tobias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Crisostomo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0218808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Saúde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Bianchi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Lady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Valeschka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Catonho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Fratoni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0263677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Valderina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Fachini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Leandro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Dyonnathan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Pompeu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0167161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0249112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Aurineide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277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Jesus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Arteiro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0111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Audizio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Manoelly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Auricélia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32295A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Elcimar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0021860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Vilmar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Jeová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Schulze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Coêlho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0206727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Jereissati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Ismênia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Campêlo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Adélia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Feijó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0241323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Marilaque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Peiró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Panella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278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273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5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0156770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Sinésio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Normenia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Darc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Gabryella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Gildanio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Marreiro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0635899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Cassandra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Arcoverde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Arcoverde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Teofilo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Suely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279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Dummar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Scipião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Livelton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Olga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Marluce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304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77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77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0022872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Iremar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Laécio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Rebouças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Mitra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Arquidiocesana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Anchieta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0166663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View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Sylvio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Hermano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Hellen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Wuldson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Florismundo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Estêvão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Mustafa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BCV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Kleber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Bellfrios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Abreu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Denice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0631691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Belizario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Aurilene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Laurindo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280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0631951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Menescal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Joaquim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Kryshana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0179530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Panamerica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Moveis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Decorações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Century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Estofados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Martinelli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Narcelio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Bandeira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0889323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Harley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Olivindo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Raul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12373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12538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Wilker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Áthila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Katherine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PIBB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Inês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Juraci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Inês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Sophia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0279149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Glaydson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KRAUTOP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Fechine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General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Rebeka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Asevedo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Abreu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0047268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CHESF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FACHESF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Rachman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Raposo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Moroni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281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0256713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Zuila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0636157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Magaly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Figueroa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Bezerril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Terras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Urbanística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Brasílis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Bizerril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Pessôa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Alcoforado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0121284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Gelter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0121284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Gelter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0266909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Manhattan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Patrick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Lucien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Zonzon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Kayo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22227A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Cantanhêde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Lenilce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Mágela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Valdilania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Liberlando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Filomena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0260499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Monike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Haroldo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Eymard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PROBASP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Programa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Fransquinha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0008664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Joséfa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Beatriz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282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Dimas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0164268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Vicência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Quaresma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Leahy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Benedita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0202911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Peroba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Neurivan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Bradescard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Busgaib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Busgaib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283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Valderlania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0290544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Junqueira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Fontgalland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Josefa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Dornelles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Patrocinio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0208197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0244966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Leiliane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Jeitto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Salgado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Rosario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0243902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Scopel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Aucione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Telemar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Deodato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Diogenes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0280963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0012743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Lucineide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Arruda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33544A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Drumond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137850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0240661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Drumond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Gruppi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284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Josenira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0007705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Fiúsa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Denominada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Paraíso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Frankarles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439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441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0591923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Gislane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Mark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Bebidas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8217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Aquacrusta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Livino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Delean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Casemiro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Design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BSPAR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Helber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36259A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0160854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Gallardo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HC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Administrações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Massilon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0208726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Paixao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310298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Hermenegildo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Alberine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Figueiredo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Maclyscia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Fábio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Talitha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0910940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Dennys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285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Vanessa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Camurça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0635599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NJ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Iguatemi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Melchert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Toledo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Liliana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Iglesias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Bautista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Ellen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0241298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Kelbia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0276469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Ludovino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Claudene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Larga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0114396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42654A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Mahmoud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Ayoub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Lubbad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35125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Victória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0262244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286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4397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441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Leanny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Gutevania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Newton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Affonso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0003149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Najela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Gemenson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Aglézio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Weiner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ICOAMA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Veronildes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0195528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Demétrio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Messejana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Cordimariana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Herbert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Gerbasi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Idibra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0885339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Randra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Alunobre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Esquadrias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MLS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Melka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Pacífico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Olavo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Nilton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Posco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287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0007431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Wisney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Laerte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0105362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Cigarros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Maxwuel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Light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Madruga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0620617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Olímpio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Combustivel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Petroleo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12898B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Spessoto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Persoli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Gelter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Jardim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Quadra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Forcinitti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Talles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Calou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0623640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Danny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Ananias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Jucilene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0086941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OLIVESTUR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Alecrim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0011848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Consorcio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Profissional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CEPIR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Mirlânia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SOBPEV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Piauí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Faerpi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Curador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0256974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Djoni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TACV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Emídio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Krischke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0265997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Colmeia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Business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288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Eurivan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0120323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0285194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Petrobrás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Iguatemi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434860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Melchert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Toledo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Lavor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Eurijane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0628707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Salgado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Internacional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Erâmiza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111602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Joseanne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Kássia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Flavio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23311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Wildney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0053523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Lavanderia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Tinturaria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Industrtial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Argentino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289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Capanema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Edimilson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Helenilda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Andrelina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Antonilson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Schmit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Caitano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0281896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Izaura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Müller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0040464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Esdras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0249887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Cidrone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Getulio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0188434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Limited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Maranhão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0201114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290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Glaydson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Josefa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Abmael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Rabelo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Luciene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Grigorio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43641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Gonini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Teresinha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Raiury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46481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Whenry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Hawlysson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CVC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Operadora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TAM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Pães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Panificadora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Fidalgo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Dasdôres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Djanira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0260286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291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Camurca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0237518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Editora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Globo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Viseu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117417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Verônica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Borges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Leonilda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Antonielda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Adailson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Apple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Computer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203012A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Badaró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Wayne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Rainily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Brexio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Venâncio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Sindicato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Municipais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SINSEPI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Munhoz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Fraiha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0218745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Valnisa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Credicard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0231940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Teresinha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Ednaldo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41019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292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0260849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Kalmeida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Fretamento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Turismo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Mercedes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0277736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28188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Eunice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Teodolina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0865957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0214405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Marcilio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Dilorde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Malaquias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Murihel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39117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0226970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CNK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0220819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Machado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0240833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0258625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Chalegre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Gilmário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Virgínia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7680710</wp:posOffset>
            </wp:positionV>
            <wp:extent cx="6132830" cy="1524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fevereiro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9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3248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293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Jordany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Jessica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0219308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Sobrinho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Pícoli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0257645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0181298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VIVO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Esbroglio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Flex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Informática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0239607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Ariosmar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Carlene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Marizete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0256776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00" w:lineRule="exact" w:before="407" w:after="4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ATOS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EDITAIS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20"/>
        </w:rPr>
        <w:t>AVISOS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OUTROS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832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  <w:u w:val="single"/>
        </w:rPr>
        <w:t>EDITAL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INTIMAÇÃO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COM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PRAZO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VINTE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>)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  <w:u w:val="single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EXCELENTÍSSIMO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SENHOR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0626414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etc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..,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FAZ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virem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notícias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tiverem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Egrégio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�0626414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42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figuram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Francimara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Elpidio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pág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editalícia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nominada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Tendoem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mudou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endereço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renunciou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poderes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outorgados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nenhum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causídico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constituído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através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possui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prosseguimento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extinção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interesse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publicado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Diário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Capital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[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agcc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].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Coordenador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84" w:header="720" w:footer="720" w:gutter="0"/>
      <w:cols w:space="720" w:num="1" w:equalWidth="0">
        <w:col w:w="977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2026-03-18T12:53:46Z</dcterms:created>
  <dcterms:modified xsi:type="dcterms:W3CDTF">2026-03-18T12:53:46Z</dcterms:modified>
  <cp:category/>
</cp:coreProperties>
</file>