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7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62046" cy="9540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46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ind w:left="3419" w:right="3361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SEGUNDA</w:t>
      </w:r>
      <w:r>
        <w:rPr>
          <w:spacing w:val="-6"/>
        </w:rPr>
        <w:t> </w:t>
      </w:r>
      <w:r>
        <w:rPr>
          <w:spacing w:val="-2"/>
        </w:rPr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spacing w:before="274"/>
        <w:rPr>
          <w:rFonts w:ascii="Arial"/>
          <w:b/>
        </w:rPr>
      </w:pPr>
    </w:p>
    <w:p>
      <w:pPr>
        <w:pStyle w:val="BodyText"/>
        <w:ind w:left="52"/>
        <w:jc w:val="center"/>
      </w:pPr>
      <w:r>
        <w:rPr>
          <w:color w:val="000000"/>
          <w:spacing w:val="-4"/>
          <w:shd w:fill="CCCCCC" w:color="auto" w:val="clear"/>
        </w:rPr>
        <w:t>EDITAL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INFORMATIVO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85" w:right="50" w:firstLine="16"/>
        <w:jc w:val="both"/>
      </w:pPr>
      <w:r>
        <w:rPr/>
        <w:t>DE ORDEM DO EXMO. SR. DES. FRANCISCO EDUARDO TORQUATO </w:t>
      </w:r>
      <w:r>
        <w:rPr>
          <w:spacing w:val="-2"/>
        </w:rPr>
        <w:t>SCORSAFAVA</w:t>
      </w:r>
      <w:r>
        <w:rPr>
          <w:spacing w:val="-10"/>
        </w:rPr>
        <w:t> </w:t>
      </w:r>
      <w:r>
        <w:rPr>
          <w:spacing w:val="-2"/>
        </w:rPr>
        <w:t>–</w:t>
      </w:r>
      <w:r>
        <w:rPr>
          <w:spacing w:val="2"/>
        </w:rPr>
        <w:t> </w:t>
      </w:r>
      <w:r>
        <w:rPr>
          <w:spacing w:val="-2"/>
        </w:rPr>
        <w:t>PRESIDENTE</w:t>
      </w:r>
      <w:r>
        <w:rPr>
          <w:spacing w:val="4"/>
        </w:rPr>
        <w:t> </w:t>
      </w:r>
      <w:r>
        <w:rPr>
          <w:spacing w:val="-2"/>
        </w:rPr>
        <w:t>DA</w:t>
      </w:r>
      <w:r>
        <w:rPr>
          <w:spacing w:val="-11"/>
        </w:rPr>
        <w:t> </w:t>
      </w:r>
      <w:r>
        <w:rPr>
          <w:spacing w:val="-2"/>
        </w:rPr>
        <w:t>SEGUNDA</w:t>
      </w:r>
      <w:r>
        <w:rPr>
          <w:spacing w:val="-11"/>
        </w:rPr>
        <w:t> </w:t>
      </w:r>
      <w:r>
        <w:rPr>
          <w:spacing w:val="-2"/>
        </w:rPr>
        <w:t>CÂMARA</w:t>
      </w:r>
      <w:r>
        <w:rPr>
          <w:spacing w:val="-11"/>
        </w:rPr>
        <w:t> </w:t>
      </w:r>
      <w:r>
        <w:rPr>
          <w:spacing w:val="-2"/>
        </w:rPr>
        <w:t>CRIMINAL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TRIBUNAL</w:t>
      </w:r>
      <w:r>
        <w:rPr>
          <w:spacing w:val="-5"/>
        </w:rPr>
        <w:t> DE</w:t>
      </w:r>
    </w:p>
    <w:p>
      <w:pPr>
        <w:pStyle w:val="BodyText"/>
        <w:ind w:left="85" w:right="60"/>
        <w:jc w:val="both"/>
      </w:pPr>
      <w:r>
        <w:rPr/>
        <w:t>JUSTIÇA DO ESTADO DO CEARÁ, torna-se público, para o conhecimento dos interessados que no dia 18 de fevereiro do corrente ano (quarta-feira) de cinzas, não ocorreu Sessão Ordinária deste Órgão Colegiado. Eu, digitei. Subscrevo e assino,</w:t>
      </w:r>
      <w:r>
        <w:rPr>
          <w:spacing w:val="-6"/>
        </w:rPr>
        <w:t> </w:t>
      </w:r>
      <w:r>
        <w:rPr/>
        <w:t>Ana Amélia Feitosa Oliveira, Coordenadora da Segunda Câmara Criminal.</w:t>
      </w:r>
    </w:p>
    <w:p>
      <w:pPr>
        <w:pStyle w:val="BodyText"/>
      </w:pPr>
    </w:p>
    <w:p>
      <w:pPr>
        <w:pStyle w:val="BodyText"/>
        <w:ind w:left="115"/>
      </w:pPr>
      <w:r>
        <w:rPr>
          <w:spacing w:val="-2"/>
        </w:rPr>
        <w:t>VISTO:</w:t>
      </w:r>
    </w:p>
    <w:p>
      <w:pPr>
        <w:pStyle w:val="BodyText"/>
      </w:pPr>
    </w:p>
    <w:p>
      <w:pPr>
        <w:pStyle w:val="BodyText"/>
        <w:ind w:left="1515" w:right="615" w:hanging="466"/>
      </w:pPr>
      <w:r>
        <w:rPr>
          <w:spacing w:val="-2"/>
        </w:rPr>
        <w:t>DES.</w:t>
      </w:r>
      <w:r>
        <w:rPr>
          <w:spacing w:val="-9"/>
        </w:rPr>
        <w:t> </w:t>
      </w:r>
      <w:r>
        <w:rPr>
          <w:spacing w:val="-2"/>
        </w:rPr>
        <w:t>FRANCISCO</w:t>
      </w:r>
      <w:r>
        <w:rPr>
          <w:spacing w:val="-9"/>
        </w:rPr>
        <w:t> </w:t>
      </w:r>
      <w:r>
        <w:rPr>
          <w:spacing w:val="-2"/>
        </w:rPr>
        <w:t>EDUARDO</w:t>
      </w:r>
      <w:r>
        <w:rPr>
          <w:spacing w:val="-14"/>
        </w:rPr>
        <w:t> </w:t>
      </w:r>
      <w:r>
        <w:rPr>
          <w:spacing w:val="-2"/>
        </w:rPr>
        <w:t>TORQUATO</w:t>
      </w:r>
      <w:r>
        <w:rPr>
          <w:spacing w:val="-10"/>
        </w:rPr>
        <w:t> </w:t>
      </w:r>
      <w:r>
        <w:rPr>
          <w:spacing w:val="-2"/>
        </w:rPr>
        <w:t>SCORSAFAVA </w:t>
      </w:r>
      <w:r>
        <w:rPr/>
        <w:t>PRESIDENTE DA SEGUNDA CÂMARA CRIMINAL</w:t>
      </w:r>
    </w:p>
    <w:sectPr>
      <w:type w:val="continuous"/>
      <w:pgSz w:w="11910" w:h="16840"/>
      <w:pgMar w:top="112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" w:hanging="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SF-Advocacia02</dc:creator>
  <dcterms:created xsi:type="dcterms:W3CDTF">2026-04-01T00:11:03Z</dcterms:created>
  <dcterms:modified xsi:type="dcterms:W3CDTF">2026-04-01T00:11:03Z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2026-03-16T00:00:00Z</vt:filetime>
  </property>
</Properties>
</file>