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15/10/2025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de I.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0200365-20.2024.8.06.0056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0550117-93.2000.8.06.0001/50000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Bruno César Braga Araripe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727104;mso-wrap-distance-left:0;mso-wrap-distance-right:0" id="docshape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0111018-20.2019.8.06.0001/50000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Quintal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Varjota</w:t>
      </w:r>
      <w:r>
        <w:rPr>
          <w:spacing w:val="-3"/>
        </w:rPr>
        <w:t> </w:t>
      </w:r>
      <w:r>
        <w:rPr/>
        <w:t>Bar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Restaurante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Jose Nilo Avelino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 Wilson Martinez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0101269-28.2009.8.06.0001/50000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Eliete</w:t>
      </w:r>
      <w:r>
        <w:rPr>
          <w:spacing w:val="2"/>
        </w:rPr>
        <w:t> </w:t>
      </w:r>
      <w:r>
        <w:rPr/>
        <w:t>Sampaio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Eliete Sampaio</w:t>
      </w:r>
      <w:r>
        <w:rPr>
          <w:spacing w:val="3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JP</w:t>
      </w:r>
      <w:r>
        <w:rPr>
          <w:spacing w:val="-3"/>
        </w:rPr>
        <w:t> </w:t>
      </w:r>
      <w:r>
        <w:rPr/>
        <w:t>Importação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Exportação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4"/>
        </w:rPr>
        <w:t> </w:t>
      </w:r>
      <w:r>
        <w:rPr/>
        <w:t>Moreno</w:t>
      </w:r>
      <w:r>
        <w:rPr>
          <w:spacing w:val="-3"/>
        </w:rPr>
        <w:t> </w:t>
      </w:r>
      <w:r>
        <w:rPr>
          <w:spacing w:val="-4"/>
        </w:rPr>
        <w:t>Timbó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42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25568;mso-wrap-distance-left:0;mso-wrap-distance-right:0" id="docshape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54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725056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4544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0050396-30.2021.8.06.0154/50000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 Augusto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15/10/2025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3008;mso-wrap-distance-left:0;mso-wrap-distance-right:0" id="docshape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de I.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722496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0200365-20.2024.8.06.0056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21984;mso-wrap-distance-left:0;mso-wrap-distance-right:0" id="docshape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0550117-93.2000.8.06.0001/50000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Bruno César Braga Araripe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0111018-20.2019.8.06.0001/50000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Quintal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Varjota</w:t>
      </w:r>
      <w:r>
        <w:rPr>
          <w:spacing w:val="-3"/>
        </w:rPr>
        <w:t> </w:t>
      </w:r>
      <w:r>
        <w:rPr/>
        <w:t>Bar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Restaurante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Jose Nilo Avelino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 Wilson Martinez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0101269-28.2009.8.06.0001/50000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Eliete</w:t>
      </w:r>
      <w:r>
        <w:rPr>
          <w:spacing w:val="2"/>
        </w:rPr>
        <w:t> </w:t>
      </w:r>
      <w:r>
        <w:rPr/>
        <w:t>Sampaio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Eliete Sampaio</w:t>
      </w:r>
      <w:r>
        <w:rPr>
          <w:spacing w:val="3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JP</w:t>
      </w:r>
      <w:r>
        <w:rPr>
          <w:spacing w:val="-3"/>
        </w:rPr>
        <w:t> </w:t>
      </w:r>
      <w:r>
        <w:rPr/>
        <w:t>Importação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Exportação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4"/>
        </w:rPr>
        <w:t> </w:t>
      </w:r>
      <w:r>
        <w:rPr/>
        <w:t>Moreno</w:t>
      </w:r>
      <w:r>
        <w:rPr>
          <w:spacing w:val="-3"/>
        </w:rPr>
        <w:t> </w:t>
      </w:r>
      <w:r>
        <w:rPr>
          <w:spacing w:val="-4"/>
        </w:rPr>
        <w:t>Timbó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54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8912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0050396-30.2021.8.06.0154/50000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 Augusto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8400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15/10/2025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7376;mso-wrap-distance-left:0;mso-wrap-distance-right:0" id="docshape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de I.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0200365-20.2024.8.06.0056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16352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0550117-93.2000.8.06.0001/50000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Bruno César Braga Araripe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715840;mso-wrap-distance-left:0;mso-wrap-distance-right:0" id="docshape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0111018-20.2019.8.06.0001/50000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Quintal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Varjota</w:t>
      </w:r>
      <w:r>
        <w:rPr>
          <w:spacing w:val="-3"/>
        </w:rPr>
        <w:t> </w:t>
      </w:r>
      <w:r>
        <w:rPr/>
        <w:t>Bar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Restaurante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Jose Nilo Avelino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 Wilson Martinez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0101269-28.2009.8.06.0001/50000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Eliete</w:t>
      </w:r>
      <w:r>
        <w:rPr>
          <w:spacing w:val="2"/>
        </w:rPr>
        <w:t> </w:t>
      </w:r>
      <w:r>
        <w:rPr/>
        <w:t>Sampaio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Eliete Sampaio</w:t>
      </w:r>
      <w:r>
        <w:rPr>
          <w:spacing w:val="3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JP</w:t>
      </w:r>
      <w:r>
        <w:rPr>
          <w:spacing w:val="-3"/>
        </w:rPr>
        <w:t> </w:t>
      </w:r>
      <w:r>
        <w:rPr/>
        <w:t>Importação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Exportação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4"/>
        </w:rPr>
        <w:t> </w:t>
      </w:r>
      <w:r>
        <w:rPr/>
        <w:t>Moreno</w:t>
      </w:r>
      <w:r>
        <w:rPr>
          <w:spacing w:val="-3"/>
        </w:rPr>
        <w:t> </w:t>
      </w:r>
      <w:r>
        <w:rPr>
          <w:spacing w:val="-4"/>
        </w:rPr>
        <w:t>Timbó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4816;mso-wrap-distance-left:0;mso-wrap-distance-right:0" id="docshape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54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713792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3280;mso-wrap-distance-left:0;mso-wrap-distance-right:0" id="docshape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0050396-30.2021.8.06.0154/50000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 Augusto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15/10/2025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1744;mso-wrap-distance-left:0;mso-wrap-distance-right:0" id="docshape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de I.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711232;mso-wrap-distance-left:0;mso-wrap-distance-right:0" id="docshape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0200365-20.2024.8.06.0056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10720;mso-wrap-distance-left:0;mso-wrap-distance-right:0" id="docshape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0550117-93.2000.8.06.0001/50000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Bruno César Braga Araripe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710208;mso-wrap-distance-left:0;mso-wrap-distance-right:0" id="docshape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0111018-20.2019.8.06.0001/50000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Quintal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Varjota</w:t>
      </w:r>
      <w:r>
        <w:rPr>
          <w:spacing w:val="-3"/>
        </w:rPr>
        <w:t> </w:t>
      </w:r>
      <w:r>
        <w:rPr/>
        <w:t>Bar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Restaurante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Jose Nilo Avelino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 Wilson Martinez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709696;mso-wrap-distance-left:0;mso-wrap-distance-right:0" id="docshape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0101269-28.2009.8.06.0001/50000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Eliete</w:t>
      </w:r>
      <w:r>
        <w:rPr>
          <w:spacing w:val="2"/>
        </w:rPr>
        <w:t> </w:t>
      </w:r>
      <w:r>
        <w:rPr/>
        <w:t>Sampaio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Eliete Sampaio</w:t>
      </w:r>
      <w:r>
        <w:rPr>
          <w:spacing w:val="3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JP</w:t>
      </w:r>
      <w:r>
        <w:rPr>
          <w:spacing w:val="-3"/>
        </w:rPr>
        <w:t> </w:t>
      </w:r>
      <w:r>
        <w:rPr/>
        <w:t>Importação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Exportação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4"/>
        </w:rPr>
        <w:t> </w:t>
      </w:r>
      <w:r>
        <w:rPr/>
        <w:t>Moreno</w:t>
      </w:r>
      <w:r>
        <w:rPr>
          <w:spacing w:val="-3"/>
        </w:rPr>
        <w:t> </w:t>
      </w:r>
      <w:r>
        <w:rPr>
          <w:spacing w:val="-4"/>
        </w:rPr>
        <w:t>Timbó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9184;mso-wrap-distance-left:0;mso-wrap-distance-right:0" id="docshape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08672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54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708160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7648;mso-wrap-distance-left:0;mso-wrap-distance-right:0" id="docshape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0050396-30.2021.8.06.0154/50000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 Augusto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15/10/2025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6112;mso-wrap-distance-left:0;mso-wrap-distance-right:0" id="docshape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de I.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705600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0200365-20.2024.8.06.0056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05088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0550117-93.2000.8.06.0001/50000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Bruno César Braga Araripe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704576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0111018-20.2019.8.06.0001/50000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Quintal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Varjota</w:t>
      </w:r>
      <w:r>
        <w:rPr>
          <w:spacing w:val="-3"/>
        </w:rPr>
        <w:t> </w:t>
      </w:r>
      <w:r>
        <w:rPr/>
        <w:t>Bar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Restaurante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Jose Nilo Avelino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 Wilson Martinez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704064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0101269-28.2009.8.06.0001/50000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Eliete</w:t>
      </w:r>
      <w:r>
        <w:rPr>
          <w:spacing w:val="2"/>
        </w:rPr>
        <w:t> </w:t>
      </w:r>
      <w:r>
        <w:rPr/>
        <w:t>Sampaio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Eliete Sampaio</w:t>
      </w:r>
      <w:r>
        <w:rPr>
          <w:spacing w:val="3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JP</w:t>
      </w:r>
      <w:r>
        <w:rPr>
          <w:spacing w:val="-3"/>
        </w:rPr>
        <w:t> </w:t>
      </w:r>
      <w:r>
        <w:rPr/>
        <w:t>Importação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Exportação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4"/>
        </w:rPr>
        <w:t> </w:t>
      </w:r>
      <w:r>
        <w:rPr/>
        <w:t>Moreno</w:t>
      </w:r>
      <w:r>
        <w:rPr>
          <w:spacing w:val="-3"/>
        </w:rPr>
        <w:t> </w:t>
      </w:r>
      <w:r>
        <w:rPr>
          <w:spacing w:val="-4"/>
        </w:rPr>
        <w:t>Timbó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3552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03040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54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702528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2016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0050396-30.2021.8.06.0154/50000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 Augusto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700992;mso-wrap-distance-left:0;mso-wrap-distance-right:0" id="docshape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15/10/2025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590"/>
      </w:pPr>
      <w:r>
        <w:rPr/>
        <w:t>VALESKA</w:t>
      </w:r>
      <w:r>
        <w:rPr>
          <w:spacing w:val="-12"/>
        </w:rPr>
        <w:t> </w:t>
      </w:r>
      <w:r>
        <w:rPr/>
        <w:t>ALVES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ROLIM</w:t>
      </w:r>
      <w:r>
        <w:rPr>
          <w:spacing w:val="39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PORT.2434/2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0480;mso-wrap-distance-left:0;mso-wrap-distance-right:0" id="docshape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de I.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699968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0200365-20.2024.8.06.0056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99456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0550117-93.2000.8.06.0001/50000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Vilani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Bruno César Braga Araripe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7pt;width:538.7pt;height:.1pt;mso-position-horizontal-relative:page;mso-position-vertical-relative:paragraph;z-index:-15698944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0111018-20.2019.8.06.0001/50000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Quintal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Varjota</w:t>
      </w:r>
      <w:r>
        <w:rPr>
          <w:spacing w:val="-3"/>
        </w:rPr>
        <w:t> </w:t>
      </w:r>
      <w:r>
        <w:rPr/>
        <w:t>Bar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Restaurante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Jose Nilo Avelino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 Wilson Martinez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698432;mso-wrap-distance-left:0;mso-wrap-distance-right:0" id="docshape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0101269-28.2009.8.06.0001/50000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Eliete</w:t>
      </w:r>
      <w:r>
        <w:rPr>
          <w:spacing w:val="2"/>
        </w:rPr>
        <w:t> </w:t>
      </w:r>
      <w:r>
        <w:rPr/>
        <w:t>Sampaio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Eliete Sampaio</w:t>
      </w:r>
      <w:r>
        <w:rPr>
          <w:spacing w:val="3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JP</w:t>
      </w:r>
      <w:r>
        <w:rPr>
          <w:spacing w:val="-3"/>
        </w:rPr>
        <w:t> </w:t>
      </w:r>
      <w:r>
        <w:rPr/>
        <w:t>Importação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Exportação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4"/>
        </w:rPr>
        <w:t> </w:t>
      </w:r>
      <w:r>
        <w:rPr/>
        <w:t>Moreno</w:t>
      </w:r>
      <w:r>
        <w:rPr>
          <w:spacing w:val="-3"/>
        </w:rPr>
        <w:t> </w:t>
      </w:r>
      <w:r>
        <w:rPr>
          <w:spacing w:val="-4"/>
        </w:rPr>
        <w:t>Timbó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7920;mso-wrap-distance-left:0;mso-wrap-distance-right:0" id="docshape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97408;mso-wrap-distance-left:0;mso-wrap-distance-right:0" id="docshape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54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96384;mso-wrap-distance-left:0;mso-wrap-distance-right:0" id="docshape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0050396-30.2021.8.06.0154/50000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 Augusto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5872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436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3138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467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180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518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31129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57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590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3153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19:13: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314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19:13: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313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334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364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31283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416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19:13:43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31232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19:13:43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2026-03-29T22:28:43Z</dcterms:created>
  <dcterms:modified xsi:type="dcterms:W3CDTF">2026-03-29T22:28:43Z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