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7616;mso-wrap-distance-left:0;mso-wrap-distance-right:0" id="docshape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6592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39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568;mso-wrap-distance-left:0;mso-wrap-distance-right:0" id="docshape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5056;mso-wrap-distance-left:0;mso-wrap-distance-right:0" id="docshape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24032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06"/>
      </w:pPr>
      <w:r>
        <w:rPr/>
        <w:t>SÔNIA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MEDEIROS</w:t>
      </w:r>
      <w:r>
        <w:rPr>
          <w:spacing w:val="1"/>
        </w:rPr>
        <w:t> </w:t>
      </w:r>
      <w:r>
        <w:rPr>
          <w:spacing w:val="-2"/>
        </w:rPr>
        <w:t>BANDEIRA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520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21984;mso-wrap-distance-left:0;mso-wrap-distance-right:0" id="docshape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1472;mso-wrap-distance-left:0;mso-wrap-distance-right:0" id="docshape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0448;mso-wrap-distance-left:0;mso-wrap-distance-right:0" id="docshape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9936;mso-wrap-distance-left:0;mso-wrap-distance-right:0" id="docshape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19424;mso-wrap-distance-left:0;mso-wrap-distance-right:0" id="docshape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18912;mso-wrap-distance-left:0;mso-wrap-distance-right:0" id="docshape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8400;mso-wrap-distance-left:0;mso-wrap-distance-right:0" id="docshape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17888;mso-wrap-distance-left:0;mso-wrap-distance-right:0" id="docshape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7376;mso-wrap-distance-left:0;mso-wrap-distance-right:0" id="docshape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6352;mso-wrap-distance-left:0;mso-wrap-distance-right:0" id="docshape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5328;mso-wrap-distance-left:0;mso-wrap-distance-right:0" id="docshape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4816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14304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13792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3280;mso-wrap-distance-left:0;mso-wrap-distance-right:0" id="docshape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2256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1232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0208;mso-wrap-distance-left:0;mso-wrap-distance-right:0" id="docshape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9696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09184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08672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8160;mso-wrap-distance-left:0;mso-wrap-distance-right:0" id="docshape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07648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7136;mso-wrap-distance-left:0;mso-wrap-distance-right:0" id="docshape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6112;mso-wrap-distance-left:0;mso-wrap-distance-right:0" id="docshape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5088;mso-wrap-distance-left:0;mso-wrap-distance-right:0" id="docshape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4576;mso-wrap-distance-left:0;mso-wrap-distance-right:0" id="docshape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04064;mso-wrap-distance-left:0;mso-wrap-distance-right:0" id="docshape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703552;mso-wrap-distance-left:0;mso-wrap-distance-right:0" id="docshape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3040;mso-wrap-distance-left:0;mso-wrap-distance-right:0" id="docshape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702528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2016;mso-wrap-distance-left:0;mso-wrap-distance-right:0" id="docshape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1504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0992;mso-wrap-distance-left:0;mso-wrap-distance-right:0" id="docshape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9968;mso-wrap-distance-left:0;mso-wrap-distance-right:0" id="docshape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9456;mso-wrap-distance-left:0;mso-wrap-distance-right:0" id="docshape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98944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698432;mso-wrap-distance-left:0;mso-wrap-distance-right:0" id="docshape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10/09/2025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674"/>
      </w:pPr>
      <w:r>
        <w:rPr/>
        <w:t>EDUARDO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7920;mso-wrap-distance-left:0;mso-wrap-distance-right:0" id="docshape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0200515-21.2024.8.06.0114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Marcelino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4"/>
        <w:gridCol w:w="1873"/>
        <w:gridCol w:w="1184"/>
        <w:gridCol w:w="6271"/>
      </w:tblGrid>
      <w:tr>
        <w:trPr>
          <w:trHeight w:val="384" w:hRule="atLeast"/>
        </w:trPr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Cíve</w:t>
            </w: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41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0200100-29.2024.8.06.01</w:t>
            </w:r>
          </w:p>
          <w:p>
            <w:pPr>
              <w:pStyle w:val="TableParagraph"/>
              <w:spacing w:line="172" w:lineRule="exact" w:before="8"/>
              <w:ind w:left="45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Maracanaú</w:t>
            </w:r>
          </w:p>
          <w:p>
            <w:pPr>
              <w:pStyle w:val="TableParagraph"/>
              <w:tabs>
                <w:tab w:pos="1494" w:val="left" w:leader="none"/>
              </w:tabs>
              <w:spacing w:line="172" w:lineRule="exact" w:before="8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73" w:type="dxa"/>
          </w:tcPr>
          <w:p>
            <w:pPr>
              <w:pStyle w:val="TableParagraph"/>
              <w:spacing w:line="170" w:lineRule="exact" w:before="3"/>
              <w:ind w:left="459"/>
              <w:rPr>
                <w:sz w:val="16"/>
              </w:rPr>
            </w:pPr>
            <w:r>
              <w:rPr>
                <w:sz w:val="16"/>
              </w:rPr>
              <w:t>R. M.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4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73" w:type="dxa"/>
          </w:tcPr>
          <w:p>
            <w:pPr>
              <w:pStyle w:val="TableParagraph"/>
              <w:spacing w:line="172" w:lineRule="exact"/>
              <w:ind w:left="458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4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73" w:type="dxa"/>
          </w:tcPr>
          <w:p>
            <w:pPr>
              <w:pStyle w:val="TableParagraph"/>
              <w:spacing w:line="164" w:lineRule="exact" w:before="3"/>
              <w:ind w:left="458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43pt;width:538.7pt;height:.1pt;mso-position-horizontal-relative:page;mso-position-vertical-relative:paragraph;z-index:-15697408;mso-wrap-distance-left:0;mso-wrap-distance-right:0" id="docshape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96896;mso-wrap-distance-left:0;mso-wrap-distance-right:0" id="docshape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2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6384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0203525-71.2023.8.06.0029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Neuda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5872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0399762-22.2010.8.06.0001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Fundação</w:t>
      </w:r>
      <w:r>
        <w:rPr>
          <w:spacing w:val="-2"/>
        </w:rPr>
        <w:t> </w:t>
      </w:r>
      <w:r>
        <w:rPr/>
        <w:t>Sistel de Seguridade</w:t>
      </w:r>
      <w:r>
        <w:rPr>
          <w:spacing w:val="-2"/>
        </w:rPr>
        <w:t> Social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Clemilda</w:t>
      </w:r>
      <w:r>
        <w:rPr>
          <w:spacing w:val="2"/>
        </w:rPr>
        <w:t> </w:t>
      </w:r>
      <w:r>
        <w:rPr/>
        <w:t>Batista</w:t>
      </w:r>
      <w:r>
        <w:rPr>
          <w:spacing w:val="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Ênio</w:t>
      </w:r>
      <w:r>
        <w:rPr>
          <w:spacing w:val="-1"/>
        </w:rPr>
        <w:t> </w:t>
      </w:r>
      <w:r>
        <w:rPr/>
        <w:t>Ponte</w:t>
      </w:r>
      <w:r>
        <w:rPr>
          <w:spacing w:val="3"/>
        </w:rPr>
        <w:t> </w:t>
      </w:r>
      <w:r>
        <w:rPr>
          <w:spacing w:val="-2"/>
        </w:rPr>
        <w:t>Mourão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4848;mso-wrap-distance-left:0;mso-wrap-distance-right:0" id="docshape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0054643-05.2020.8.06.0117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Amil - Assistência</w:t>
      </w:r>
      <w:r>
        <w:rPr>
          <w:spacing w:val="1"/>
        </w:rPr>
        <w:t> </w:t>
      </w:r>
      <w:r>
        <w:rPr/>
        <w:t>Médica Internacional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Benjamin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Silva</w:t>
      </w:r>
      <w:r>
        <w:rPr>
          <w:spacing w:val="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Loiany</w:t>
      </w:r>
      <w:r>
        <w:rPr>
          <w:spacing w:val="-2"/>
        </w:rPr>
        <w:t> </w:t>
      </w:r>
      <w:r>
        <w:rPr/>
        <w:t>Sá Pinheiro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4336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93824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0211070-14.2025.8.06.0001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2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EDUARDO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CASTRO</w:t>
      </w:r>
      <w:r>
        <w:rPr>
          <w:spacing w:val="-1"/>
        </w:rPr>
        <w:t> </w:t>
      </w:r>
      <w:r>
        <w:rPr/>
        <w:t>NETO -</w:t>
      </w:r>
      <w:r>
        <w:rPr>
          <w:spacing w:val="-1"/>
        </w:rPr>
        <w:t> </w:t>
      </w:r>
      <w:r>
        <w:rPr/>
        <w:t>PORT.</w:t>
      </w:r>
      <w:r>
        <w:rPr>
          <w:spacing w:val="2"/>
        </w:rPr>
        <w:t> </w:t>
      </w:r>
      <w:r>
        <w:rPr>
          <w:spacing w:val="-2"/>
        </w:rPr>
        <w:t>2217/2025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pt;width:538.7pt;height:.1pt;mso-position-horizontal-relative:page;mso-position-vertical-relative:paragraph;z-index:-15693312;mso-wrap-distance-left:0;mso-wrap-distance-right:0" id="docshape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ECN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 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2217/2025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Bandeira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2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63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3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5632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5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61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5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56064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1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65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1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564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2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19:08: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5642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19:08: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3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62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4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56217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54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19:08:40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56166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19:08:40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7" w:hanging="13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2026-03-29T22:26:07Z</dcterms:created>
  <dcterms:modified xsi:type="dcterms:W3CDTF">2026-03-29T22:26:07Z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