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4"/>
        <w:rPr>
          <w:rFonts w:ascii="Times New Roman"/>
        </w:rPr>
      </w:pPr>
    </w:p>
    <w:p>
      <w:pPr>
        <w:pStyle w:val="BodyText"/>
        <w:tabs>
          <w:tab w:pos="381" w:val="left" w:leader="none"/>
          <w:tab w:pos="765" w:val="left" w:leader="none"/>
          <w:tab w:pos="1924" w:val="left" w:leader="none"/>
          <w:tab w:pos="2188" w:val="left" w:leader="none"/>
          <w:tab w:pos="3071" w:val="left" w:leader="none"/>
          <w:tab w:pos="7269" w:val="left" w:leader="none"/>
        </w:tabs>
        <w:spacing w:line="362" w:lineRule="auto"/>
        <w:ind w:left="2" w:right="134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541019</wp:posOffset>
                </wp:positionH>
                <wp:positionV relativeFrom="paragraph">
                  <wp:posOffset>-1317993</wp:posOffset>
                </wp:positionV>
                <wp:extent cx="6576059" cy="5016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76059" cy="501650"/>
                          <a:chExt cx="6576059" cy="5016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75944" y="7"/>
                            <a:ext cx="550037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0370" h="501650">
                                <a:moveTo>
                                  <a:pt x="5500116" y="0"/>
                                </a:moveTo>
                                <a:lnTo>
                                  <a:pt x="5490972" y="0"/>
                                </a:lnTo>
                                <a:lnTo>
                                  <a:pt x="5490972" y="9144"/>
                                </a:lnTo>
                                <a:lnTo>
                                  <a:pt x="5490972" y="492252"/>
                                </a:lnTo>
                                <a:lnTo>
                                  <a:pt x="9144" y="492252"/>
                                </a:lnTo>
                                <a:lnTo>
                                  <a:pt x="9144" y="9144"/>
                                </a:lnTo>
                                <a:lnTo>
                                  <a:pt x="5490972" y="9144"/>
                                </a:lnTo>
                                <a:lnTo>
                                  <a:pt x="549097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92252"/>
                                </a:lnTo>
                                <a:lnTo>
                                  <a:pt x="0" y="501396"/>
                                </a:lnTo>
                                <a:lnTo>
                                  <a:pt x="9144" y="501396"/>
                                </a:lnTo>
                                <a:lnTo>
                                  <a:pt x="5490972" y="501396"/>
                                </a:lnTo>
                                <a:lnTo>
                                  <a:pt x="5500116" y="501396"/>
                                </a:lnTo>
                                <a:lnTo>
                                  <a:pt x="5500116" y="492252"/>
                                </a:lnTo>
                                <a:lnTo>
                                  <a:pt x="5500116" y="9144"/>
                                </a:lnTo>
                                <a:lnTo>
                                  <a:pt x="550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571" y="4571"/>
                            <a:ext cx="1076325" cy="49275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 w:before="0"/>
                                <w:ind w:left="180" w:right="176" w:firstLine="328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2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COMPLETO: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99998pt;margin-top:-103.778999pt;width:517.8pt;height:39.5pt;mso-position-horizontal-relative:page;mso-position-vertical-relative:paragraph;z-index:15728640" id="docshapegroup4" coordorigin="852,-2076" coordsize="10356,790">
                <v:shape style="position:absolute;left:2546;top:-2076;width:8662;height:790" id="docshape5" coordorigin="2546,-2076" coordsize="8662,790" path="m11208,-2076l11194,-2076,11194,-2061,11194,-1300,2561,-1300,2561,-2061,11194,-2061,11194,-2076,2561,-2076,2546,-2076,2546,-2061,2546,-1300,2546,-1286,2561,-1286,11194,-1286,11208,-1286,11208,-1300,11208,-2061,11208,-2076xe" filled="true" fillcolor="#000000" stroked="false">
                  <v:path arrowok="t"/>
                  <v:fill type="solid"/>
                </v:shape>
                <v:shape style="position:absolute;left:859;top:-2069;width:1695;height:776" type="#_x0000_t202" id="docshape6" filled="false" stroked="true" strokeweight=".72pt" strokecolor="#000000">
                  <v:textbox inset="0,0,0,0">
                    <w:txbxContent>
                      <w:p>
                        <w:pPr>
                          <w:spacing w:line="360" w:lineRule="auto" w:before="0"/>
                          <w:ind w:left="180" w:right="176" w:firstLine="328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NOME</w:t>
                        </w:r>
                        <w:r>
                          <w:rPr>
                            <w:rFonts w:ascii="Times New Roman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COMPLETO: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541019</wp:posOffset>
                </wp:positionH>
                <wp:positionV relativeFrom="paragraph">
                  <wp:posOffset>-575805</wp:posOffset>
                </wp:positionV>
                <wp:extent cx="6576059" cy="25907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76059" cy="259079"/>
                          <a:chExt cx="6576059" cy="25907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85188" y="7"/>
                            <a:ext cx="469138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1380" h="259079">
                                <a:moveTo>
                                  <a:pt x="4690872" y="0"/>
                                </a:moveTo>
                                <a:lnTo>
                                  <a:pt x="4681728" y="0"/>
                                </a:lnTo>
                                <a:lnTo>
                                  <a:pt x="4681728" y="9144"/>
                                </a:lnTo>
                                <a:lnTo>
                                  <a:pt x="4681728" y="249936"/>
                                </a:lnTo>
                                <a:lnTo>
                                  <a:pt x="9144" y="249936"/>
                                </a:lnTo>
                                <a:lnTo>
                                  <a:pt x="9144" y="9144"/>
                                </a:lnTo>
                                <a:lnTo>
                                  <a:pt x="4681728" y="9144"/>
                                </a:lnTo>
                                <a:lnTo>
                                  <a:pt x="468172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49936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4681728" y="259080"/>
                                </a:lnTo>
                                <a:lnTo>
                                  <a:pt x="4690872" y="259080"/>
                                </a:lnTo>
                                <a:lnTo>
                                  <a:pt x="4690872" y="249936"/>
                                </a:lnTo>
                                <a:lnTo>
                                  <a:pt x="4690872" y="9144"/>
                                </a:lnTo>
                                <a:lnTo>
                                  <a:pt x="469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71" y="4571"/>
                            <a:ext cx="1885314" cy="25019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9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OFICIAL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2"/>
                                </w:rPr>
                                <w:t>Nº: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99998pt;margin-top:-45.339005pt;width:517.8pt;height:20.4pt;mso-position-horizontal-relative:page;mso-position-vertical-relative:paragraph;z-index:15729152" id="docshapegroup7" coordorigin="852,-907" coordsize="10356,408">
                <v:shape style="position:absolute;left:3820;top:-907;width:7388;height:408" id="docshape8" coordorigin="3821,-907" coordsize="7388,408" path="m11208,-907l11194,-907,11194,-892,11194,-513,3835,-513,3835,-892,11194,-892,11194,-907,3835,-907,3821,-907,3821,-892,3821,-513,3821,-499,3835,-499,11194,-499,11208,-499,11208,-513,11208,-892,11208,-907xe" filled="true" fillcolor="#000000" stroked="false">
                  <v:path arrowok="t"/>
                  <v:fill type="solid"/>
                </v:shape>
                <v:shape style="position:absolute;left:859;top:-900;width:2969;height:394" type="#_x0000_t202" id="docshape9" filled="false" stroked="true" strokeweight=".72pt" strokecolor="#000000">
                  <v:textbox inset="0,0,0,0">
                    <w:txbxContent>
                      <w:p>
                        <w:pPr>
                          <w:spacing w:before="0"/>
                          <w:ind w:left="98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OFICIAL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2"/>
                          </w:rPr>
                          <w:t>Nº: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RG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CNH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OAB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Eleitor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e-Título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  <w:spacing w:val="-2"/>
        </w:rPr>
        <w:t> </w:t>
      </w:r>
      <w:r>
        <w:rPr/>
        <w:t>|</w:t>
      </w:r>
      <w:r>
        <w:rPr>
          <w:rFonts w:ascii="Times New Roman" w:hAnsi="Times New Roman"/>
          <w:spacing w:val="-2"/>
        </w:rPr>
        <w:t> </w:t>
      </w:r>
      <w:r>
        <w:rPr/>
        <w:t>Carteira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Trabalho</w:t>
      </w:r>
      <w:r>
        <w:rPr>
          <w:rFonts w:ascii="Times New Roman" w:hAnsi="Times New Roman"/>
          <w:spacing w:val="-5"/>
        </w:rPr>
        <w:t> </w:t>
      </w:r>
      <w:r>
        <w:rPr/>
        <w:t>Digital</w:t>
      </w:r>
      <w:r>
        <w:rPr>
          <w:rFonts w:ascii="Times New Roman" w:hAnsi="Times New Roman"/>
        </w:rPr>
        <w:t> </w:t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> </w:t>
      </w:r>
      <w:r>
        <w:rPr/>
        <w:t>|</w:t>
      </w:r>
      <w:r>
        <w:rPr>
          <w:rFonts w:ascii="Times New Roman" w:hAnsi="Times New Roman"/>
        </w:rPr>
        <w:t> </w:t>
      </w:r>
      <w:r>
        <w:rPr/>
        <w:t>Passaporte</w:t>
      </w:r>
      <w:r>
        <w:rPr>
          <w:rFonts w:ascii="Times New Roman" w:hAnsi="Times New Roman"/>
        </w:rPr>
        <w:t> </w:t>
      </w:r>
      <w:r>
        <w:rPr/>
        <w:t>(</w:t>
      </w:r>
      <w:r>
        <w:rPr>
          <w:rFonts w:ascii="Times New Roman" w:hAnsi="Times New Roman"/>
        </w:rPr>
        <w:tab/>
        <w:tab/>
      </w:r>
      <w:r>
        <w:rPr>
          <w:spacing w:val="-6"/>
        </w:rPr>
        <w:t>).</w:t>
      </w:r>
    </w:p>
    <w:p>
      <w:pPr>
        <w:pStyle w:val="BodyText"/>
      </w:pPr>
    </w:p>
    <w:p>
      <w:pPr>
        <w:pStyle w:val="BodyText"/>
        <w:spacing w:before="110"/>
      </w:pPr>
    </w:p>
    <w:p>
      <w:pPr>
        <w:spacing w:line="360" w:lineRule="auto" w:before="0"/>
        <w:ind w:left="2" w:right="131" w:firstLine="283"/>
        <w:jc w:val="both"/>
        <w:rPr>
          <w:sz w:val="22"/>
        </w:rPr>
      </w:pPr>
      <w:r>
        <w:rPr>
          <w:rFonts w:ascii="Arial" w:hAnsi="Arial"/>
          <w:b/>
          <w:sz w:val="22"/>
        </w:rPr>
        <w:t>DECLARO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Comissão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Heteroidentificação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TJCE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(Portaria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281/2025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GABPRESI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DJEA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07/02/2025),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observância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§2º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2º,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alínea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“e”,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1990/2025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GABPRESI,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RESIDO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i/>
          <w:sz w:val="22"/>
        </w:rPr>
        <w:t>colocar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endereço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completo,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indicação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cidade,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UF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CEP</w:t>
      </w:r>
      <w:r>
        <w:rPr>
          <w:sz w:val="22"/>
        </w:rPr>
        <w:t>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comprovante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registrado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i/>
          <w:sz w:val="22"/>
        </w:rPr>
        <w:t>colocar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completo</w:t>
      </w:r>
      <w:r>
        <w:rPr>
          <w:sz w:val="22"/>
        </w:rPr>
        <w:t>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portador(a)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CPF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</w:t>
      </w:r>
      <w:r>
        <w:rPr>
          <w:rFonts w:ascii="Arial" w:hAnsi="Arial"/>
          <w:b/>
          <w:i/>
          <w:sz w:val="22"/>
        </w:rPr>
        <w:t>colocar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i/>
          <w:sz w:val="22"/>
        </w:rPr>
        <w:t>CPF</w:t>
      </w:r>
      <w:r>
        <w:rPr>
          <w:sz w:val="22"/>
        </w:rPr>
        <w:t>).</w:t>
      </w:r>
    </w:p>
    <w:p>
      <w:pPr>
        <w:pStyle w:val="BodyText"/>
        <w:spacing w:line="360" w:lineRule="auto" w:before="119"/>
        <w:ind w:left="2" w:right="130" w:firstLine="427"/>
        <w:jc w:val="both"/>
      </w:pPr>
      <w:r>
        <w:rPr/>
        <w:t>Estou</w:t>
      </w:r>
      <w:r>
        <w:rPr>
          <w:rFonts w:ascii="Times New Roman" w:hAnsi="Times New Roman"/>
        </w:rPr>
        <w:t> </w:t>
      </w:r>
      <w:r>
        <w:rPr/>
        <w:t>ciente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presumir-se-ão</w:t>
      </w:r>
      <w:r>
        <w:rPr>
          <w:rFonts w:ascii="Times New Roman" w:hAnsi="Times New Roman"/>
        </w:rPr>
        <w:t> </w:t>
      </w:r>
      <w:r>
        <w:rPr/>
        <w:t>verdadeiras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informações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mim</w:t>
      </w:r>
      <w:r>
        <w:rPr>
          <w:rFonts w:ascii="Times New Roman" w:hAnsi="Times New Roman"/>
        </w:rPr>
        <w:t> </w:t>
      </w:r>
      <w:r>
        <w:rPr/>
        <w:t>prestadas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preenchimento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formulário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responsabilidades</w:t>
      </w:r>
      <w:r>
        <w:rPr>
          <w:rFonts w:ascii="Times New Roman" w:hAnsi="Times New Roman"/>
        </w:rPr>
        <w:t> </w:t>
      </w:r>
      <w:r>
        <w:rPr/>
        <w:t>administrativa,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penal,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hipótese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constatação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falsa.</w:t>
      </w:r>
    </w:p>
    <w:p>
      <w:pPr>
        <w:pStyle w:val="BodyText"/>
        <w:spacing w:line="360" w:lineRule="auto" w:before="121"/>
        <w:ind w:left="2" w:right="130" w:firstLine="427"/>
        <w:jc w:val="both"/>
      </w:pPr>
      <w:r>
        <w:rPr/>
        <w:t>Estou</w:t>
      </w:r>
      <w:r>
        <w:rPr>
          <w:rFonts w:ascii="Times New Roman" w:hAnsi="Times New Roman"/>
        </w:rPr>
        <w:t> </w:t>
      </w:r>
      <w:r>
        <w:rPr/>
        <w:t>ciente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tempo,</w:t>
      </w:r>
      <w:r>
        <w:rPr>
          <w:rFonts w:ascii="Times New Roman" w:hAnsi="Times New Roman"/>
        </w:rPr>
        <w:t> </w:t>
      </w:r>
      <w:r>
        <w:rPr/>
        <w:t>poderá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anulada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examinanda,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verificada</w:t>
      </w:r>
      <w:r>
        <w:rPr>
          <w:rFonts w:ascii="Times New Roman" w:hAnsi="Times New Roman"/>
        </w:rPr>
        <w:t> </w:t>
      </w:r>
      <w:r>
        <w:rPr/>
        <w:t>falsidade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irregularidade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declarações</w:t>
      </w:r>
      <w:r>
        <w:rPr>
          <w:rFonts w:ascii="Times New Roman" w:hAnsi="Times New Roman"/>
        </w:rPr>
        <w:t> </w:t>
      </w:r>
      <w:r>
        <w:rPr/>
        <w:t>e/ou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apresentados.</w:t>
      </w:r>
    </w:p>
    <w:p>
      <w:pPr>
        <w:pStyle w:val="BodyText"/>
        <w:tabs>
          <w:tab w:pos="4617" w:val="left" w:leader="none"/>
          <w:tab w:pos="6695" w:val="left" w:leader="none"/>
        </w:tabs>
        <w:spacing w:before="120"/>
        <w:ind w:left="2658"/>
        <w:jc w:val="both"/>
      </w:pPr>
      <w:r>
        <w:rPr>
          <w:spacing w:val="-2"/>
        </w:rPr>
        <w:t>Fortaleza/CE,</w:t>
      </w:r>
      <w:r>
        <w:rPr>
          <w:rFonts w:ascii="Times New Roman"/>
        </w:rPr>
        <w:tab/>
      </w:r>
      <w:r>
        <w:rPr>
          <w:spacing w:val="-5"/>
        </w:rPr>
        <w:t>de</w:t>
      </w:r>
      <w:r>
        <w:rPr>
          <w:rFonts w:ascii="Times New Roman"/>
        </w:rPr>
        <w:tab/>
      </w:r>
      <w:r>
        <w:rPr/>
        <w:t>de</w:t>
      </w:r>
      <w:r>
        <w:rPr>
          <w:rFonts w:ascii="Times New Roman"/>
          <w:spacing w:val="6"/>
        </w:rPr>
        <w:t> </w:t>
      </w:r>
      <w:r>
        <w:rPr>
          <w:spacing w:val="-4"/>
        </w:rPr>
        <w:t>2025.</w:t>
      </w:r>
    </w:p>
    <w:p>
      <w:pPr>
        <w:pStyle w:val="BodyText"/>
      </w:pPr>
    </w:p>
    <w:p>
      <w:pPr>
        <w:pStyle w:val="BodyText"/>
        <w:spacing w:before="239"/>
      </w:pPr>
    </w:p>
    <w:p>
      <w:pPr>
        <w:spacing w:before="0"/>
        <w:ind w:left="0" w:right="1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(Assinatura</w:t>
      </w:r>
      <w:r>
        <w:rPr>
          <w:rFonts w:ascii="Times New Roman"/>
          <w:spacing w:val="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Times New Roman"/>
          <w:sz w:val="22"/>
        </w:rPr>
        <w:t> </w:t>
      </w:r>
      <w:r>
        <w:rPr>
          <w:rFonts w:ascii="Arial"/>
          <w:b/>
          <w:sz w:val="22"/>
        </w:rPr>
        <w:t>pessoa</w:t>
      </w:r>
      <w:r>
        <w:rPr>
          <w:rFonts w:ascii="Times New Roman"/>
          <w:sz w:val="22"/>
        </w:rPr>
        <w:t> </w:t>
      </w:r>
      <w:r>
        <w:rPr>
          <w:rFonts w:ascii="Arial"/>
          <w:b/>
          <w:spacing w:val="-2"/>
          <w:sz w:val="22"/>
        </w:rPr>
        <w:t>examinanda)</w:t>
      </w:r>
    </w:p>
    <w:sectPr>
      <w:headerReference w:type="default" r:id="rId5"/>
      <w:type w:val="continuous"/>
      <w:pgSz w:w="11900" w:h="16840"/>
      <w:pgMar w:header="860" w:footer="0" w:top="2160" w:bottom="280" w:left="850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1753617</wp:posOffset>
              </wp:positionH>
              <wp:positionV relativeFrom="page">
                <wp:posOffset>533591</wp:posOffset>
              </wp:positionV>
              <wp:extent cx="405447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544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PORTARIA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1990/2025-GABPRESI-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TJCE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8.080109pt;margin-top:42.015079pt;width:319.25pt;height:15.45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II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PORTARIA</w:t>
                    </w:r>
                    <w:r>
                      <w:rPr>
                        <w:rFonts w:ascii="Times New Roman" w:hAnsi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1990/2025-GABPRESI-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TJCE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3195322</wp:posOffset>
              </wp:positionH>
              <wp:positionV relativeFrom="page">
                <wp:posOffset>870764</wp:posOffset>
              </wp:positionV>
              <wp:extent cx="1173480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734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2º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ENAC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2025.2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1.600204pt;margin-top:68.564163pt;width:92.4pt;height:14.3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2º</w:t>
                    </w:r>
                    <w:r>
                      <w:rPr>
                        <w:rFonts w:ascii="Times New Roman" w:hAnsi="Times New Roman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ENAC</w:t>
                    </w:r>
                    <w:r>
                      <w:rPr>
                        <w:rFonts w:ascii="Times New Roman" w:hAnsi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2025.2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880364</wp:posOffset>
              </wp:positionH>
              <wp:positionV relativeFrom="page">
                <wp:posOffset>1188912</wp:posOffset>
              </wp:positionV>
              <wp:extent cx="580136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801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DECLARAÇÃO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COMPROVANTE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RESIDÊNCIA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NOME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TERCEIROS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20053pt;margin-top:93.61512pt;width:456.8pt;height:15.45pt;mso-position-horizontal-relative:page;mso-position-vertical-relative:page;z-index:-1576601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DECLARAÇÃO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COMPROVANTE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RESIDÊNCIA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NOME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TERCEIROS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</dc:creator>
  <dc:title>(Microsoft Word - ANEXO II - Portaria 1990_2025 - 2º ENAC 2025.2 - Declaração de comprovante de residência em nome de terceiros.)</dc:title>
  <dcterms:created xsi:type="dcterms:W3CDTF">2025-08-11T12:59:47Z</dcterms:created>
  <dcterms:modified xsi:type="dcterms:W3CDTF">2025-08-11T12:59:47Z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10.01.2</vt:lpwstr>
  </property>
</Properties>
</file>